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8B94" w14:textId="5067B8D2" w:rsidR="004D20F3" w:rsidRDefault="004D20F3" w:rsidP="00055C55">
      <w:pPr>
        <w:tabs>
          <w:tab w:val="left" w:pos="4996"/>
        </w:tabs>
        <w:spacing w:line="276" w:lineRule="auto"/>
        <w:rPr>
          <w:rFonts w:ascii="Cambria" w:eastAsia="Cambria" w:hAnsi="Cambria" w:cs="Cambria"/>
          <w:b/>
          <w:color w:val="000000"/>
          <w:sz w:val="20"/>
          <w:szCs w:val="20"/>
        </w:rPr>
      </w:pPr>
    </w:p>
    <w:p w14:paraId="6961A9BE" w14:textId="77777777" w:rsidR="004D20F3" w:rsidRDefault="004D20F3">
      <w:pPr>
        <w:rPr>
          <w:rFonts w:ascii="Cambria" w:eastAsia="Cambria" w:hAnsi="Cambria" w:cs="Cambria"/>
        </w:rPr>
      </w:pPr>
    </w:p>
    <w:tbl>
      <w:tblPr>
        <w:tblW w:w="9270" w:type="dxa"/>
        <w:jc w:val="center"/>
        <w:tblLayout w:type="fixed"/>
        <w:tblLook w:val="04A0" w:firstRow="1" w:lastRow="0" w:firstColumn="1" w:lastColumn="0" w:noHBand="0" w:noVBand="1"/>
      </w:tblPr>
      <w:tblGrid>
        <w:gridCol w:w="9270"/>
      </w:tblGrid>
      <w:tr w:rsidR="00CA6AEF" w:rsidRPr="00CA6AEF" w14:paraId="33A6204D" w14:textId="77777777" w:rsidTr="00A0628E">
        <w:trPr>
          <w:trHeight w:val="780"/>
          <w:jc w:val="center"/>
        </w:trPr>
        <w:tc>
          <w:tcPr>
            <w:tcW w:w="9270" w:type="dxa"/>
          </w:tcPr>
          <w:p w14:paraId="62B9DD53" w14:textId="77777777" w:rsidR="00CA6AEF" w:rsidRPr="00CA6AEF" w:rsidRDefault="00CA6AEF" w:rsidP="00CA6AEF">
            <w:pPr>
              <w:jc w:val="center"/>
              <w:rPr>
                <w:rFonts w:ascii="Cambria" w:hAnsi="Cambria"/>
                <w:b/>
                <w:sz w:val="20"/>
                <w:szCs w:val="20"/>
              </w:rPr>
            </w:pPr>
          </w:p>
          <w:p w14:paraId="0F6CAA4C" w14:textId="6951F797" w:rsidR="00CA6AEF" w:rsidRPr="00CA6AEF" w:rsidRDefault="00CA6AEF" w:rsidP="00CA6AEF">
            <w:pPr>
              <w:jc w:val="center"/>
              <w:rPr>
                <w:rFonts w:ascii="Cambria" w:hAnsi="Cambria"/>
                <w:b/>
                <w:sz w:val="20"/>
                <w:szCs w:val="20"/>
              </w:rPr>
            </w:pPr>
            <w:r w:rsidRPr="00CA6AEF">
              <w:rPr>
                <w:rFonts w:ascii="Cambria" w:hAnsi="Cambria"/>
                <w:b/>
                <w:sz w:val="20"/>
                <w:szCs w:val="20"/>
              </w:rPr>
              <w:t xml:space="preserve">GMINA </w:t>
            </w:r>
            <w:r w:rsidR="000628B0">
              <w:rPr>
                <w:rFonts w:ascii="Cambria" w:hAnsi="Cambria"/>
                <w:b/>
                <w:sz w:val="20"/>
                <w:szCs w:val="20"/>
              </w:rPr>
              <w:t>OSTRÓWEK</w:t>
            </w:r>
          </w:p>
          <w:p w14:paraId="56CDE3B9" w14:textId="77777777" w:rsidR="00CA6AEF" w:rsidRPr="00CA6AEF" w:rsidRDefault="00CA6AEF" w:rsidP="00CA6AEF">
            <w:pPr>
              <w:jc w:val="center"/>
              <w:rPr>
                <w:rFonts w:ascii="Cambria" w:hAnsi="Cambria"/>
                <w:b/>
                <w:sz w:val="20"/>
                <w:szCs w:val="20"/>
              </w:rPr>
            </w:pPr>
          </w:p>
        </w:tc>
      </w:tr>
    </w:tbl>
    <w:p w14:paraId="55CBB3D0" w14:textId="0DE2C9E3" w:rsidR="00A0628E" w:rsidRDefault="00A0628E" w:rsidP="00A0628E">
      <w:pPr>
        <w:jc w:val="center"/>
        <w:rPr>
          <w:rFonts w:ascii="Cambria" w:hAnsi="Cambria"/>
          <w:b/>
          <w:sz w:val="20"/>
          <w:szCs w:val="20"/>
        </w:rPr>
      </w:pPr>
      <w:r>
        <w:rPr>
          <w:rFonts w:ascii="Cambria" w:hAnsi="Cambria"/>
          <w:b/>
          <w:noProof/>
          <w:sz w:val="20"/>
          <w:szCs w:val="20"/>
        </w:rPr>
        <w:drawing>
          <wp:inline distT="0" distB="0" distL="0" distR="0" wp14:anchorId="60FB3B97" wp14:editId="0A512548">
            <wp:extent cx="1127760" cy="1219200"/>
            <wp:effectExtent l="0" t="0" r="0" b="0"/>
            <wp:docPr id="6172506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760" cy="1219200"/>
                    </a:xfrm>
                    <a:prstGeom prst="rect">
                      <a:avLst/>
                    </a:prstGeom>
                    <a:noFill/>
                  </pic:spPr>
                </pic:pic>
              </a:graphicData>
            </a:graphic>
          </wp:inline>
        </w:drawing>
      </w:r>
    </w:p>
    <w:p w14:paraId="51CBC79F" w14:textId="77777777" w:rsidR="00A0628E" w:rsidRPr="00CA6AEF" w:rsidRDefault="00A0628E" w:rsidP="00CA6AEF">
      <w:pPr>
        <w:jc w:val="center"/>
        <w:rPr>
          <w:rFonts w:ascii="Cambria" w:hAnsi="Cambria"/>
          <w:b/>
          <w:sz w:val="20"/>
          <w:szCs w:val="20"/>
        </w:rPr>
      </w:pPr>
    </w:p>
    <w:p w14:paraId="234225D3" w14:textId="77777777" w:rsidR="00CA6AEF" w:rsidRPr="00CA6AEF" w:rsidRDefault="00CA6AEF" w:rsidP="00CA6AEF">
      <w:pPr>
        <w:jc w:val="center"/>
        <w:rPr>
          <w:rFonts w:ascii="Cambria" w:hAnsi="Cambria"/>
          <w:b/>
          <w:sz w:val="20"/>
          <w:szCs w:val="20"/>
        </w:rPr>
      </w:pPr>
    </w:p>
    <w:p w14:paraId="3BB1DA0F" w14:textId="77777777" w:rsidR="00CA6AEF" w:rsidRPr="00CA6AEF" w:rsidRDefault="00CA6AEF" w:rsidP="00CA6AEF">
      <w:pPr>
        <w:jc w:val="center"/>
        <w:rPr>
          <w:rFonts w:ascii="Cambria" w:hAnsi="Cambria"/>
          <w:b/>
          <w:sz w:val="20"/>
          <w:szCs w:val="20"/>
        </w:rPr>
      </w:pPr>
      <w:r w:rsidRPr="00CA6AEF">
        <w:rPr>
          <w:rFonts w:ascii="Cambria" w:hAnsi="Cambria"/>
          <w:b/>
          <w:sz w:val="20"/>
          <w:szCs w:val="20"/>
        </w:rPr>
        <w:t>reprezentowana przez</w:t>
      </w:r>
    </w:p>
    <w:p w14:paraId="31073316" w14:textId="144E196D" w:rsidR="00CA6AEF" w:rsidRPr="00CA6AEF" w:rsidRDefault="00CA6AEF" w:rsidP="00CA6AEF">
      <w:pPr>
        <w:jc w:val="center"/>
        <w:rPr>
          <w:rFonts w:ascii="Cambria" w:hAnsi="Cambria"/>
          <w:b/>
          <w:sz w:val="20"/>
          <w:szCs w:val="20"/>
        </w:rPr>
      </w:pPr>
      <w:r w:rsidRPr="00CA6AEF">
        <w:rPr>
          <w:rFonts w:ascii="Cambria" w:hAnsi="Cambria"/>
          <w:b/>
          <w:sz w:val="20"/>
          <w:szCs w:val="20"/>
        </w:rPr>
        <w:t xml:space="preserve">Wójta Gminy </w:t>
      </w:r>
      <w:r w:rsidR="000628B0">
        <w:rPr>
          <w:rFonts w:ascii="Cambria" w:hAnsi="Cambria"/>
          <w:b/>
          <w:sz w:val="20"/>
          <w:szCs w:val="20"/>
        </w:rPr>
        <w:t>Ostrówek</w:t>
      </w:r>
      <w:r w:rsidR="00912974">
        <w:rPr>
          <w:rFonts w:ascii="Cambria" w:hAnsi="Cambria"/>
          <w:b/>
          <w:sz w:val="20"/>
          <w:szCs w:val="20"/>
        </w:rPr>
        <w:t xml:space="preserve"> </w:t>
      </w:r>
    </w:p>
    <w:p w14:paraId="7C3FB153" w14:textId="77777777" w:rsidR="004D20F3" w:rsidRDefault="004D20F3">
      <w:pPr>
        <w:rPr>
          <w:rFonts w:ascii="Cambria" w:eastAsia="Cambria" w:hAnsi="Cambria" w:cs="Cambria"/>
        </w:rPr>
      </w:pPr>
    </w:p>
    <w:p w14:paraId="3282B14B" w14:textId="77777777" w:rsidR="004D20F3" w:rsidRDefault="004D20F3">
      <w:pPr>
        <w:spacing w:line="276" w:lineRule="auto"/>
        <w:jc w:val="center"/>
        <w:rPr>
          <w:rFonts w:ascii="Cambria" w:eastAsia="Cambria" w:hAnsi="Cambria" w:cs="Cambria"/>
        </w:rPr>
      </w:pPr>
    </w:p>
    <w:p w14:paraId="5AD852B3" w14:textId="77777777" w:rsidR="004D20F3" w:rsidRDefault="004D20F3">
      <w:pPr>
        <w:spacing w:line="276" w:lineRule="auto"/>
        <w:jc w:val="center"/>
        <w:rPr>
          <w:rFonts w:ascii="Cambria" w:eastAsia="Cambria" w:hAnsi="Cambria" w:cs="Cambria"/>
        </w:rPr>
      </w:pPr>
    </w:p>
    <w:tbl>
      <w:tblPr>
        <w:tblStyle w:val="aff2"/>
        <w:tblW w:w="9072" w:type="dxa"/>
        <w:tblInd w:w="-5" w:type="dxa"/>
        <w:tblLayout w:type="fixed"/>
        <w:tblLook w:val="0000" w:firstRow="0" w:lastRow="0" w:firstColumn="0" w:lastColumn="0" w:noHBand="0" w:noVBand="0"/>
      </w:tblPr>
      <w:tblGrid>
        <w:gridCol w:w="9072"/>
      </w:tblGrid>
      <w:tr w:rsidR="004D20F3" w14:paraId="16396984" w14:textId="77777777">
        <w:tc>
          <w:tcPr>
            <w:tcW w:w="9072" w:type="dxa"/>
            <w:tcBorders>
              <w:top w:val="single" w:sz="4" w:space="0" w:color="000000"/>
              <w:left w:val="single" w:sz="4" w:space="0" w:color="000000"/>
              <w:bottom w:val="single" w:sz="4" w:space="0" w:color="000000"/>
              <w:right w:val="single" w:sz="4" w:space="0" w:color="000000"/>
            </w:tcBorders>
          </w:tcPr>
          <w:p w14:paraId="37E98FAB" w14:textId="77777777" w:rsidR="004D20F3" w:rsidRDefault="00686BE8">
            <w:pPr>
              <w:widowControl w:val="0"/>
              <w:spacing w:line="276" w:lineRule="auto"/>
              <w:jc w:val="center"/>
              <w:rPr>
                <w:rFonts w:ascii="Cambria" w:eastAsia="Cambria" w:hAnsi="Cambria" w:cs="Cambria"/>
                <w:b/>
                <w:sz w:val="44"/>
                <w:szCs w:val="44"/>
              </w:rPr>
            </w:pPr>
            <w:r>
              <w:rPr>
                <w:rFonts w:ascii="Cambria" w:eastAsia="Cambria" w:hAnsi="Cambria" w:cs="Cambria"/>
                <w:b/>
                <w:color w:val="808080"/>
                <w:sz w:val="44"/>
                <w:szCs w:val="44"/>
              </w:rPr>
              <w:t>S</w:t>
            </w:r>
            <w:r>
              <w:rPr>
                <w:rFonts w:ascii="Cambria" w:eastAsia="Cambria" w:hAnsi="Cambria" w:cs="Cambria"/>
                <w:b/>
                <w:sz w:val="36"/>
                <w:szCs w:val="36"/>
              </w:rPr>
              <w:t>PECYFIKACJA</w:t>
            </w:r>
            <w:r>
              <w:rPr>
                <w:rFonts w:ascii="Cambria" w:eastAsia="Cambria" w:hAnsi="Cambria" w:cs="Cambria"/>
                <w:b/>
                <w:color w:val="808080"/>
                <w:sz w:val="44"/>
                <w:szCs w:val="44"/>
              </w:rPr>
              <w:t>W</w:t>
            </w:r>
            <w:r>
              <w:rPr>
                <w:rFonts w:ascii="Cambria" w:eastAsia="Cambria" w:hAnsi="Cambria" w:cs="Cambria"/>
                <w:b/>
                <w:sz w:val="36"/>
                <w:szCs w:val="36"/>
              </w:rPr>
              <w:t>ARUNKÓW</w:t>
            </w:r>
            <w:r>
              <w:rPr>
                <w:rFonts w:ascii="Cambria" w:eastAsia="Cambria" w:hAnsi="Cambria" w:cs="Cambria"/>
                <w:b/>
                <w:color w:val="808080"/>
                <w:sz w:val="44"/>
                <w:szCs w:val="44"/>
              </w:rPr>
              <w:t>Z</w:t>
            </w:r>
            <w:r>
              <w:rPr>
                <w:rFonts w:ascii="Cambria" w:eastAsia="Cambria" w:hAnsi="Cambria" w:cs="Cambria"/>
                <w:b/>
                <w:sz w:val="36"/>
                <w:szCs w:val="36"/>
              </w:rPr>
              <w:t>AMÓWIENIA</w:t>
            </w:r>
          </w:p>
        </w:tc>
      </w:tr>
    </w:tbl>
    <w:p w14:paraId="3391B0FD" w14:textId="77777777" w:rsidR="004D20F3" w:rsidRDefault="004D20F3">
      <w:pPr>
        <w:spacing w:line="276" w:lineRule="auto"/>
        <w:jc w:val="center"/>
        <w:rPr>
          <w:rFonts w:ascii="Cambria" w:eastAsia="Cambria" w:hAnsi="Cambria" w:cs="Cambria"/>
        </w:rPr>
      </w:pPr>
    </w:p>
    <w:p w14:paraId="773FB10C" w14:textId="77777777" w:rsidR="004D20F3" w:rsidRDefault="004D20F3">
      <w:pPr>
        <w:spacing w:line="276" w:lineRule="auto"/>
        <w:jc w:val="center"/>
        <w:rPr>
          <w:rFonts w:ascii="Cambria" w:eastAsia="Cambria" w:hAnsi="Cambria" w:cs="Cambria"/>
        </w:rPr>
      </w:pPr>
    </w:p>
    <w:p w14:paraId="61782313" w14:textId="13115435" w:rsidR="004D20F3" w:rsidRDefault="00686BE8">
      <w:pPr>
        <w:spacing w:line="276" w:lineRule="auto"/>
        <w:jc w:val="center"/>
        <w:rPr>
          <w:rFonts w:ascii="Cambria" w:eastAsia="Cambria" w:hAnsi="Cambria" w:cs="Cambria"/>
        </w:rPr>
      </w:pPr>
      <w:r>
        <w:rPr>
          <w:rFonts w:ascii="Cambria" w:eastAsia="Cambria" w:hAnsi="Cambria" w:cs="Cambria"/>
        </w:rPr>
        <w:t>w postępowaniu o udzielenie zamówienia publicznego na zadanie:</w:t>
      </w:r>
    </w:p>
    <w:p w14:paraId="1AD82A02" w14:textId="3459D396" w:rsidR="00585C6B" w:rsidRPr="00585C6B" w:rsidRDefault="00585C6B">
      <w:pPr>
        <w:spacing w:line="276" w:lineRule="auto"/>
        <w:jc w:val="center"/>
        <w:rPr>
          <w:rFonts w:ascii="Cambria" w:eastAsia="Cambria" w:hAnsi="Cambria" w:cs="Cambria"/>
          <w:b/>
          <w:bCs/>
          <w:i/>
          <w:iCs/>
        </w:rPr>
      </w:pPr>
      <w:r w:rsidRPr="00585C6B">
        <w:rPr>
          <w:rFonts w:ascii="Cambria" w:eastAsia="Cambria" w:hAnsi="Cambria" w:cs="Cambria"/>
          <w:b/>
          <w:bCs/>
          <w:i/>
          <w:iCs/>
        </w:rPr>
        <w:t>„</w:t>
      </w:r>
      <w:r w:rsidR="000628B0">
        <w:rPr>
          <w:rFonts w:ascii="Cambria" w:eastAsia="Cambria" w:hAnsi="Cambria" w:cs="Cambria"/>
          <w:b/>
          <w:bCs/>
          <w:i/>
          <w:iCs/>
        </w:rPr>
        <w:t>Poprawa infrastruktury oświatowej na terenie Gminy Ostrówek</w:t>
      </w:r>
      <w:r w:rsidRPr="00585C6B">
        <w:rPr>
          <w:rFonts w:ascii="Cambria" w:eastAsia="Cambria" w:hAnsi="Cambria" w:cs="Cambria"/>
          <w:b/>
          <w:bCs/>
          <w:i/>
          <w:iCs/>
        </w:rPr>
        <w:t>”</w:t>
      </w:r>
    </w:p>
    <w:p w14:paraId="58E68AB5" w14:textId="77777777" w:rsidR="004D20F3" w:rsidRPr="00462BD3" w:rsidRDefault="004D20F3">
      <w:pPr>
        <w:spacing w:line="276" w:lineRule="auto"/>
        <w:rPr>
          <w:rFonts w:asciiTheme="majorHAnsi" w:eastAsia="Cambria" w:hAnsiTheme="majorHAnsi" w:cs="Cambria"/>
        </w:rPr>
      </w:pPr>
    </w:p>
    <w:p w14:paraId="6296D8F2" w14:textId="77777777" w:rsidR="004D20F3" w:rsidRPr="00055C55" w:rsidRDefault="004D20F3">
      <w:pPr>
        <w:tabs>
          <w:tab w:val="left" w:pos="567"/>
        </w:tabs>
        <w:spacing w:line="276" w:lineRule="auto"/>
        <w:jc w:val="center"/>
        <w:rPr>
          <w:rFonts w:ascii="Cambria" w:eastAsia="Cambria" w:hAnsi="Cambria" w:cs="Cambria"/>
        </w:rPr>
      </w:pPr>
    </w:p>
    <w:p w14:paraId="500D9587" w14:textId="1D226AB7" w:rsidR="00CA6AEF" w:rsidRDefault="00CA6AEF" w:rsidP="00CA6AEF">
      <w:pPr>
        <w:tabs>
          <w:tab w:val="left" w:pos="567"/>
        </w:tabs>
        <w:spacing w:line="276" w:lineRule="auto"/>
        <w:contextualSpacing/>
        <w:jc w:val="center"/>
        <w:rPr>
          <w:rFonts w:ascii="Cambria" w:hAnsi="Cambria"/>
          <w:b/>
        </w:rPr>
      </w:pPr>
      <w:bookmarkStart w:id="0" w:name="_heading=h.gjdgxs" w:colFirst="0" w:colLast="0"/>
      <w:bookmarkEnd w:id="0"/>
      <w:r>
        <w:rPr>
          <w:rFonts w:ascii="Cambria" w:hAnsi="Cambria"/>
          <w:b/>
        </w:rPr>
        <w:t>(Znak p</w:t>
      </w:r>
      <w:r w:rsidR="00462BD3">
        <w:rPr>
          <w:rFonts w:ascii="Cambria" w:hAnsi="Cambria"/>
          <w:b/>
        </w:rPr>
        <w:t xml:space="preserve">ostępowania: </w:t>
      </w:r>
      <w:r w:rsidR="000628B0">
        <w:rPr>
          <w:rFonts w:ascii="Cambria" w:hAnsi="Cambria"/>
          <w:b/>
        </w:rPr>
        <w:t>GK.7011.</w:t>
      </w:r>
      <w:r w:rsidR="006A4510">
        <w:rPr>
          <w:rFonts w:ascii="Cambria" w:hAnsi="Cambria"/>
          <w:b/>
        </w:rPr>
        <w:t>2</w:t>
      </w:r>
      <w:r w:rsidR="000628B0">
        <w:rPr>
          <w:rFonts w:ascii="Cambria" w:hAnsi="Cambria"/>
          <w:b/>
        </w:rPr>
        <w:t>.2024</w:t>
      </w:r>
      <w:r w:rsidR="00F7258F">
        <w:rPr>
          <w:rFonts w:ascii="Cambria" w:hAnsi="Cambria"/>
          <w:b/>
        </w:rPr>
        <w:t>)</w:t>
      </w:r>
    </w:p>
    <w:p w14:paraId="342E3F2D" w14:textId="77777777" w:rsidR="004D20F3" w:rsidRDefault="004D20F3">
      <w:pPr>
        <w:tabs>
          <w:tab w:val="left" w:pos="567"/>
        </w:tabs>
        <w:spacing w:line="276" w:lineRule="auto"/>
        <w:jc w:val="center"/>
        <w:rPr>
          <w:rFonts w:ascii="Cambria" w:eastAsia="Cambria" w:hAnsi="Cambria" w:cs="Cambria"/>
          <w:b/>
        </w:rPr>
      </w:pPr>
    </w:p>
    <w:p w14:paraId="6D3A60BC" w14:textId="77777777" w:rsidR="004D20F3" w:rsidRDefault="004D20F3">
      <w:pPr>
        <w:jc w:val="center"/>
        <w:rPr>
          <w:rFonts w:ascii="Cambria" w:eastAsia="Cambria" w:hAnsi="Cambria" w:cs="Cambria"/>
        </w:rPr>
      </w:pPr>
    </w:p>
    <w:p w14:paraId="739DFFC2" w14:textId="77777777" w:rsidR="00CA6AEF" w:rsidRDefault="00CA6AEF" w:rsidP="00CA6AEF">
      <w:pPr>
        <w:jc w:val="center"/>
        <w:rPr>
          <w:rFonts w:ascii="Cambria" w:hAnsi="Cambria"/>
          <w:b/>
        </w:rPr>
      </w:pPr>
      <w:r>
        <w:rPr>
          <w:rFonts w:ascii="Cambria" w:hAnsi="Cambria"/>
          <w:b/>
        </w:rPr>
        <w:t>ZATWIERDZAM</w:t>
      </w:r>
    </w:p>
    <w:p w14:paraId="0F69B23C" w14:textId="77777777" w:rsidR="00CA6AEF" w:rsidRDefault="00CA6AEF" w:rsidP="00CA6AEF">
      <w:pPr>
        <w:jc w:val="center"/>
        <w:rPr>
          <w:rFonts w:ascii="Cambria" w:hAnsi="Cambria"/>
          <w:b/>
        </w:rPr>
      </w:pPr>
    </w:p>
    <w:p w14:paraId="5523B38B" w14:textId="55ABC046" w:rsidR="00051C21" w:rsidRDefault="00462BD3" w:rsidP="00051C21">
      <w:pPr>
        <w:jc w:val="center"/>
        <w:rPr>
          <w:rFonts w:ascii="Cambria" w:hAnsi="Cambria"/>
          <w:b/>
        </w:rPr>
      </w:pPr>
      <w:r>
        <w:rPr>
          <w:rFonts w:ascii="Cambria" w:hAnsi="Cambria"/>
          <w:b/>
        </w:rPr>
        <w:t>Wójt</w:t>
      </w:r>
      <w:r w:rsidR="00CA6AEF" w:rsidRPr="00E41E2C">
        <w:rPr>
          <w:rFonts w:ascii="Cambria" w:hAnsi="Cambria"/>
          <w:b/>
        </w:rPr>
        <w:t xml:space="preserve"> Gminy </w:t>
      </w:r>
      <w:r w:rsidR="000628B0">
        <w:rPr>
          <w:rFonts w:ascii="Cambria" w:hAnsi="Cambria"/>
          <w:b/>
        </w:rPr>
        <w:t>Ostrówek</w:t>
      </w:r>
      <w:r w:rsidR="00585C6B">
        <w:rPr>
          <w:rFonts w:ascii="Cambria" w:hAnsi="Cambria"/>
          <w:b/>
        </w:rPr>
        <w:t xml:space="preserve"> </w:t>
      </w:r>
    </w:p>
    <w:p w14:paraId="4AC4A256" w14:textId="0BC9BB50" w:rsidR="00051C21" w:rsidRPr="00070BA8" w:rsidRDefault="00051C21" w:rsidP="00051C21">
      <w:pPr>
        <w:jc w:val="center"/>
        <w:rPr>
          <w:rFonts w:ascii="Cambria" w:hAnsi="Cambria"/>
          <w:b/>
        </w:rPr>
      </w:pPr>
      <w:r w:rsidRPr="00070BA8">
        <w:rPr>
          <w:rFonts w:ascii="Cambria" w:hAnsi="Cambria"/>
          <w:b/>
        </w:rPr>
        <w:t>/-/ mgr inż. Ryszard Turek</w:t>
      </w:r>
    </w:p>
    <w:p w14:paraId="64E76BE8" w14:textId="74949A13" w:rsidR="00CA6AEF" w:rsidRDefault="00CA6AEF" w:rsidP="00CA6AEF">
      <w:pPr>
        <w:jc w:val="center"/>
        <w:rPr>
          <w:rFonts w:ascii="Cambria" w:hAnsi="Cambria"/>
          <w:b/>
        </w:rPr>
      </w:pPr>
    </w:p>
    <w:p w14:paraId="1D238165" w14:textId="77777777" w:rsidR="00CA6AEF" w:rsidRDefault="00CA6AEF" w:rsidP="00CA6AEF">
      <w:pPr>
        <w:jc w:val="center"/>
        <w:rPr>
          <w:rFonts w:ascii="Cambria" w:hAnsi="Cambria"/>
        </w:rPr>
      </w:pPr>
    </w:p>
    <w:p w14:paraId="7627B88F" w14:textId="77777777" w:rsidR="00CA6AEF" w:rsidRDefault="00CA6AEF" w:rsidP="00CA6AEF">
      <w:pPr>
        <w:jc w:val="center"/>
        <w:rPr>
          <w:rFonts w:ascii="Cambria" w:hAnsi="Cambria"/>
        </w:rPr>
      </w:pPr>
    </w:p>
    <w:p w14:paraId="6CE040FB" w14:textId="77777777" w:rsidR="00CA6AEF" w:rsidRDefault="00CA6AEF" w:rsidP="00CA6AEF">
      <w:pPr>
        <w:jc w:val="center"/>
        <w:rPr>
          <w:rFonts w:ascii="Cambria" w:hAnsi="Cambria"/>
        </w:rPr>
      </w:pPr>
      <w:r>
        <w:rPr>
          <w:rFonts w:ascii="Cambria" w:hAnsi="Cambria"/>
        </w:rPr>
        <w:t>……………………………….………….………..</w:t>
      </w:r>
    </w:p>
    <w:p w14:paraId="7229C0E9" w14:textId="77777777" w:rsidR="00CA6AEF" w:rsidRDefault="00CA6AEF" w:rsidP="00CA6AEF">
      <w:pPr>
        <w:jc w:val="center"/>
        <w:rPr>
          <w:rFonts w:ascii="Cambria" w:hAnsi="Cambria"/>
          <w:i/>
          <w:sz w:val="18"/>
          <w:szCs w:val="18"/>
        </w:rPr>
      </w:pPr>
      <w:r>
        <w:rPr>
          <w:rFonts w:ascii="Cambria" w:hAnsi="Cambria"/>
          <w:i/>
          <w:sz w:val="18"/>
          <w:szCs w:val="18"/>
        </w:rPr>
        <w:t xml:space="preserve">(podpis Kierownika Zamawiającego </w:t>
      </w:r>
      <w:r>
        <w:rPr>
          <w:rFonts w:ascii="Cambria" w:hAnsi="Cambria"/>
          <w:i/>
          <w:sz w:val="18"/>
          <w:szCs w:val="18"/>
        </w:rPr>
        <w:br/>
        <w:t>lub osoby upoważnionej)</w:t>
      </w:r>
    </w:p>
    <w:p w14:paraId="46DAA1DB" w14:textId="77777777" w:rsidR="00CA6AEF" w:rsidRDefault="00CA6AEF" w:rsidP="00CA6AEF">
      <w:pPr>
        <w:jc w:val="center"/>
        <w:rPr>
          <w:rFonts w:ascii="Cambria" w:hAnsi="Cambria"/>
        </w:rPr>
      </w:pPr>
    </w:p>
    <w:p w14:paraId="4C802819" w14:textId="77777777" w:rsidR="00462BD3" w:rsidRDefault="00462BD3" w:rsidP="00CA6AEF">
      <w:pPr>
        <w:jc w:val="center"/>
        <w:rPr>
          <w:rFonts w:ascii="Cambria" w:hAnsi="Cambria"/>
        </w:rPr>
      </w:pPr>
    </w:p>
    <w:p w14:paraId="6B8F233E" w14:textId="319626F5" w:rsidR="00CA6AEF" w:rsidRDefault="000628B0" w:rsidP="00CA6AEF">
      <w:pPr>
        <w:pStyle w:val="Standard"/>
        <w:jc w:val="center"/>
        <w:rPr>
          <w:rFonts w:ascii="Cambria" w:hAnsi="Cambria" w:cs="Cambria"/>
          <w:lang w:val="pl-PL"/>
        </w:rPr>
      </w:pPr>
      <w:r>
        <w:rPr>
          <w:rFonts w:ascii="Cambria" w:hAnsi="Cambria"/>
          <w:lang w:val="pl-PL"/>
        </w:rPr>
        <w:t>Ostrówek</w:t>
      </w:r>
      <w:r w:rsidR="00CA6AEF">
        <w:rPr>
          <w:rFonts w:ascii="Cambria" w:hAnsi="Cambria"/>
          <w:lang w:val="pl-PL"/>
        </w:rPr>
        <w:t>,</w:t>
      </w:r>
      <w:r w:rsidR="00585C6B">
        <w:rPr>
          <w:rFonts w:ascii="Cambria" w:hAnsi="Cambria"/>
          <w:lang w:val="pl-PL"/>
        </w:rPr>
        <w:t xml:space="preserve"> </w:t>
      </w:r>
      <w:r w:rsidR="00180ED5">
        <w:rPr>
          <w:rFonts w:ascii="Cambria" w:hAnsi="Cambria" w:cs="Cambria"/>
          <w:lang w:val="pl-PL"/>
        </w:rPr>
        <w:t xml:space="preserve">dnia </w:t>
      </w:r>
      <w:r w:rsidR="00E62774">
        <w:rPr>
          <w:rFonts w:ascii="Cambria" w:hAnsi="Cambria" w:cs="Cambria"/>
          <w:lang w:val="pl-PL"/>
        </w:rPr>
        <w:t>13</w:t>
      </w:r>
      <w:r w:rsidR="00A0628E" w:rsidRPr="00070BA8">
        <w:rPr>
          <w:rFonts w:ascii="Cambria" w:hAnsi="Cambria" w:cs="Cambria"/>
          <w:lang w:val="pl-PL"/>
        </w:rPr>
        <w:t>.0</w:t>
      </w:r>
      <w:r w:rsidR="00E62774">
        <w:rPr>
          <w:rFonts w:ascii="Cambria" w:hAnsi="Cambria" w:cs="Cambria"/>
          <w:lang w:val="pl-PL"/>
        </w:rPr>
        <w:t>2</w:t>
      </w:r>
      <w:r w:rsidR="00A0628E" w:rsidRPr="00070BA8">
        <w:rPr>
          <w:rFonts w:ascii="Cambria" w:hAnsi="Cambria" w:cs="Cambria"/>
          <w:lang w:val="pl-PL"/>
        </w:rPr>
        <w:t>.</w:t>
      </w:r>
      <w:r w:rsidR="00DB293A" w:rsidRPr="00070BA8">
        <w:rPr>
          <w:rFonts w:ascii="Cambria" w:hAnsi="Cambria" w:cs="Cambria"/>
          <w:lang w:val="pl-PL"/>
        </w:rPr>
        <w:t>202</w:t>
      </w:r>
      <w:r w:rsidRPr="00070BA8">
        <w:rPr>
          <w:rFonts w:ascii="Cambria" w:hAnsi="Cambria" w:cs="Cambria"/>
          <w:lang w:val="pl-PL"/>
        </w:rPr>
        <w:t>4</w:t>
      </w:r>
      <w:r w:rsidR="00CA6AEF">
        <w:rPr>
          <w:rFonts w:ascii="Cambria" w:hAnsi="Cambria" w:cs="Cambria"/>
          <w:lang w:val="pl-PL"/>
        </w:rPr>
        <w:t xml:space="preserve"> r.</w:t>
      </w:r>
    </w:p>
    <w:p w14:paraId="6D47EB65" w14:textId="77777777" w:rsidR="00B934F8" w:rsidRDefault="00B934F8">
      <w:pPr>
        <w:rPr>
          <w:rFonts w:ascii="Cambria" w:eastAsia="Cambria" w:hAnsi="Cambria" w:cs="Cambria"/>
          <w:color w:val="FF0000"/>
          <w:highlight w:val="yellow"/>
        </w:rPr>
      </w:pPr>
      <w:r>
        <w:rPr>
          <w:rFonts w:ascii="Cambria" w:eastAsia="Cambria" w:hAnsi="Cambria" w:cs="Cambria"/>
          <w:color w:val="FF0000"/>
          <w:highlight w:val="yellow"/>
        </w:rPr>
        <w:br w:type="page"/>
      </w:r>
    </w:p>
    <w:tbl>
      <w:tblPr>
        <w:tblStyle w:val="aff3"/>
        <w:tblW w:w="8930" w:type="dxa"/>
        <w:jc w:val="center"/>
        <w:tblInd w:w="0" w:type="dxa"/>
        <w:tblLayout w:type="fixed"/>
        <w:tblLook w:val="0000" w:firstRow="0" w:lastRow="0" w:firstColumn="0" w:lastColumn="0" w:noHBand="0" w:noVBand="0"/>
      </w:tblPr>
      <w:tblGrid>
        <w:gridCol w:w="8930"/>
      </w:tblGrid>
      <w:tr w:rsidR="004D20F3" w14:paraId="75B081A4" w14:textId="77777777">
        <w:trPr>
          <w:trHeight w:val="735"/>
          <w:jc w:val="center"/>
        </w:trPr>
        <w:tc>
          <w:tcPr>
            <w:tcW w:w="8930" w:type="dxa"/>
            <w:tcBorders>
              <w:bottom w:val="single" w:sz="4" w:space="0" w:color="000000"/>
            </w:tcBorders>
            <w:shd w:val="clear" w:color="auto" w:fill="D9D9D9"/>
          </w:tcPr>
          <w:p w14:paraId="7B1E74DA" w14:textId="77777777" w:rsidR="004D20F3" w:rsidRDefault="00686BE8">
            <w:pPr>
              <w:widowControl w:val="0"/>
              <w:spacing w:line="276" w:lineRule="auto"/>
              <w:jc w:val="center"/>
              <w:rPr>
                <w:rFonts w:ascii="Cambria" w:eastAsia="Cambria" w:hAnsi="Cambria" w:cs="Cambria"/>
                <w:color w:val="FF0000"/>
                <w:sz w:val="26"/>
                <w:szCs w:val="26"/>
              </w:rPr>
            </w:pPr>
            <w:r>
              <w:rPr>
                <w:rFonts w:ascii="Cambria" w:eastAsia="Cambria" w:hAnsi="Cambria" w:cs="Cambria"/>
                <w:sz w:val="26"/>
                <w:szCs w:val="26"/>
              </w:rPr>
              <w:lastRenderedPageBreak/>
              <w:t>Rozdział 1</w:t>
            </w:r>
          </w:p>
          <w:p w14:paraId="5A75D671" w14:textId="77777777" w:rsidR="004D20F3" w:rsidRDefault="00686BE8">
            <w:pPr>
              <w:widowControl w:val="0"/>
              <w:spacing w:line="276" w:lineRule="auto"/>
              <w:jc w:val="center"/>
              <w:rPr>
                <w:rFonts w:ascii="Cambria" w:eastAsia="Cambria" w:hAnsi="Cambria" w:cs="Cambria"/>
                <w:b/>
              </w:rPr>
            </w:pPr>
            <w:r>
              <w:rPr>
                <w:rFonts w:ascii="Cambria" w:eastAsia="Cambria" w:hAnsi="Cambria" w:cs="Cambria"/>
                <w:b/>
                <w:sz w:val="26"/>
                <w:szCs w:val="26"/>
              </w:rPr>
              <w:t>POSTANOWIENIA OGÓLNE</w:t>
            </w:r>
          </w:p>
        </w:tc>
      </w:tr>
    </w:tbl>
    <w:p w14:paraId="0F6A738E" w14:textId="77777777" w:rsidR="004D20F3" w:rsidRDefault="004D20F3">
      <w:pPr>
        <w:widowControl w:val="0"/>
        <w:spacing w:line="276" w:lineRule="auto"/>
        <w:ind w:left="567"/>
        <w:jc w:val="both"/>
        <w:rPr>
          <w:rFonts w:ascii="Cambria" w:eastAsia="Cambria" w:hAnsi="Cambria" w:cs="Cambria"/>
          <w:b/>
        </w:rPr>
      </w:pPr>
    </w:p>
    <w:p w14:paraId="01DFD58C" w14:textId="77777777" w:rsidR="004D20F3" w:rsidRDefault="00686BE8">
      <w:pPr>
        <w:widowControl w:val="0"/>
        <w:numPr>
          <w:ilvl w:val="1"/>
          <w:numId w:val="35"/>
        </w:numPr>
        <w:spacing w:line="276" w:lineRule="auto"/>
        <w:ind w:left="567" w:hanging="567"/>
        <w:jc w:val="both"/>
        <w:rPr>
          <w:rFonts w:ascii="Cambria" w:eastAsia="Cambria" w:hAnsi="Cambria" w:cs="Cambria"/>
          <w:b/>
        </w:rPr>
      </w:pPr>
      <w:r>
        <w:rPr>
          <w:rFonts w:ascii="Cambria" w:eastAsia="Cambria" w:hAnsi="Cambria" w:cs="Cambria"/>
          <w:b/>
        </w:rPr>
        <w:t>Nazwa oraz adres Zamawiającego.</w:t>
      </w:r>
      <w:r>
        <w:rPr>
          <w:rFonts w:ascii="Cambria" w:eastAsia="Cambria" w:hAnsi="Cambria" w:cs="Cambria"/>
          <w:b/>
        </w:rPr>
        <w:tab/>
      </w:r>
    </w:p>
    <w:p w14:paraId="6E683619" w14:textId="67DFA4AC" w:rsidR="000628B0" w:rsidRDefault="00462BD3" w:rsidP="000628B0">
      <w:pPr>
        <w:widowControl w:val="0"/>
        <w:spacing w:line="276" w:lineRule="auto"/>
        <w:ind w:left="567"/>
        <w:rPr>
          <w:rFonts w:ascii="Cambria" w:eastAsia="Cambria" w:hAnsi="Cambria" w:cs="Cambria"/>
        </w:rPr>
      </w:pPr>
      <w:r w:rsidRPr="00492A35">
        <w:rPr>
          <w:rFonts w:ascii="Cambria" w:eastAsia="Cambria" w:hAnsi="Cambria" w:cs="Cambria"/>
          <w:b/>
        </w:rPr>
        <w:t xml:space="preserve">Gmina </w:t>
      </w:r>
      <w:r w:rsidR="000628B0">
        <w:rPr>
          <w:rFonts w:ascii="Cambria" w:eastAsia="Cambria" w:hAnsi="Cambria" w:cs="Cambria"/>
          <w:b/>
        </w:rPr>
        <w:t>Ostrówek</w:t>
      </w:r>
      <w:r w:rsidRPr="00492A35">
        <w:rPr>
          <w:rFonts w:ascii="Cambria" w:eastAsia="Cambria" w:hAnsi="Cambria" w:cs="Cambria"/>
        </w:rPr>
        <w:t xml:space="preserve"> zwana dalej „Zamawiającym”</w:t>
      </w:r>
      <w:r w:rsidRPr="00492A35">
        <w:rPr>
          <w:rFonts w:ascii="Cambria" w:eastAsia="Cambria" w:hAnsi="Cambria" w:cs="Cambria"/>
        </w:rPr>
        <w:br/>
      </w:r>
      <w:r w:rsidR="000628B0">
        <w:rPr>
          <w:rFonts w:ascii="Cambria" w:eastAsia="Cambria" w:hAnsi="Cambria" w:cs="Cambria"/>
        </w:rPr>
        <w:t>Ostrówek 115, 98-311 Ostrówek</w:t>
      </w:r>
      <w:r w:rsidRPr="00492A35">
        <w:rPr>
          <w:rFonts w:ascii="Cambria" w:eastAsia="Cambria" w:hAnsi="Cambria" w:cs="Cambria"/>
        </w:rPr>
        <w:br/>
        <w:t xml:space="preserve">NIP: </w:t>
      </w:r>
      <w:r w:rsidR="000628B0">
        <w:rPr>
          <w:rFonts w:ascii="Cambria" w:eastAsia="Cambria" w:hAnsi="Cambria" w:cs="Cambria"/>
        </w:rPr>
        <w:t>832 19 65 142</w:t>
      </w:r>
      <w:r w:rsidRPr="00492A35">
        <w:rPr>
          <w:rFonts w:ascii="Cambria" w:eastAsia="Cambria" w:hAnsi="Cambria" w:cs="Cambria"/>
        </w:rPr>
        <w:t xml:space="preserve">, REGON: </w:t>
      </w:r>
      <w:r w:rsidR="000628B0">
        <w:rPr>
          <w:rFonts w:ascii="Cambria" w:eastAsia="Cambria" w:hAnsi="Cambria" w:cs="Cambria"/>
        </w:rPr>
        <w:t>730934690</w:t>
      </w:r>
      <w:r w:rsidRPr="00492A35">
        <w:rPr>
          <w:rFonts w:ascii="Cambria" w:eastAsia="Cambria" w:hAnsi="Cambria" w:cs="Cambria"/>
        </w:rPr>
        <w:br/>
        <w:t>nr telefonu</w:t>
      </w:r>
      <w:r w:rsidR="000628B0">
        <w:rPr>
          <w:rFonts w:ascii="Cambria" w:eastAsia="Cambria" w:hAnsi="Cambria" w:cs="Cambria"/>
        </w:rPr>
        <w:t>: 43 841 50 23, 43 841 50 26</w:t>
      </w:r>
      <w:r w:rsidRPr="00492A35">
        <w:rPr>
          <w:rFonts w:ascii="Cambria" w:eastAsia="Cambria" w:hAnsi="Cambria" w:cs="Cambria"/>
        </w:rPr>
        <w:br/>
        <w:t xml:space="preserve">Godziny urzędowania Urzędu Gminy </w:t>
      </w:r>
      <w:r w:rsidR="000628B0">
        <w:rPr>
          <w:rFonts w:ascii="Cambria" w:eastAsia="Cambria" w:hAnsi="Cambria" w:cs="Cambria"/>
        </w:rPr>
        <w:t>Ostrówek</w:t>
      </w:r>
      <w:r w:rsidRPr="00492A35">
        <w:rPr>
          <w:rFonts w:ascii="Cambria" w:eastAsia="Cambria" w:hAnsi="Cambria" w:cs="Cambria"/>
        </w:rPr>
        <w:t>: poni</w:t>
      </w:r>
      <w:r w:rsidR="00D43FF7" w:rsidRPr="00492A35">
        <w:rPr>
          <w:rFonts w:ascii="Cambria" w:eastAsia="Cambria" w:hAnsi="Cambria" w:cs="Cambria"/>
        </w:rPr>
        <w:t xml:space="preserve">edziałek - piątek: godz. </w:t>
      </w:r>
      <w:r w:rsidR="00A0628E">
        <w:rPr>
          <w:rFonts w:ascii="Cambria" w:eastAsia="Cambria" w:hAnsi="Cambria" w:cs="Cambria"/>
        </w:rPr>
        <w:t>7:15 do 15:15</w:t>
      </w:r>
      <w:r w:rsidRPr="00492A35">
        <w:rPr>
          <w:rFonts w:ascii="Cambria" w:eastAsia="Cambria" w:hAnsi="Cambria" w:cs="Cambria"/>
        </w:rPr>
        <w:t xml:space="preserve"> z wyłączeniem dni ustawowo wolnych od pracy.</w:t>
      </w:r>
      <w:r w:rsidRPr="00492A35">
        <w:rPr>
          <w:rFonts w:ascii="Cambria" w:eastAsia="Cambria" w:hAnsi="Cambria" w:cs="Cambria"/>
        </w:rPr>
        <w:br/>
        <w:t xml:space="preserve">Adres poczty elektronicznej: </w:t>
      </w:r>
      <w:hyperlink r:id="rId10" w:history="1">
        <w:r w:rsidR="000628B0" w:rsidRPr="00145E8C">
          <w:rPr>
            <w:rStyle w:val="Hipercze"/>
            <w:rFonts w:ascii="Cambria" w:eastAsia="Cambria" w:hAnsi="Cambria" w:cs="Cambria"/>
          </w:rPr>
          <w:t>ug@gminaostrowek.pl</w:t>
        </w:r>
      </w:hyperlink>
    </w:p>
    <w:p w14:paraId="66AED07A" w14:textId="77777777" w:rsidR="000628B0" w:rsidRPr="00B33662" w:rsidRDefault="000628B0" w:rsidP="000628B0">
      <w:pPr>
        <w:pStyle w:val="Akapitzlist"/>
        <w:widowControl w:val="0"/>
        <w:numPr>
          <w:ilvl w:val="1"/>
          <w:numId w:val="70"/>
        </w:numPr>
        <w:suppressAutoHyphens/>
        <w:spacing w:line="276" w:lineRule="auto"/>
        <w:ind w:left="567" w:hanging="567"/>
        <w:outlineLvl w:val="3"/>
        <w:rPr>
          <w:rFonts w:ascii="Cambria" w:hAnsi="Cambria" w:cs="Arial"/>
          <w:b/>
          <w:sz w:val="24"/>
          <w:szCs w:val="24"/>
        </w:rPr>
      </w:pPr>
      <w:r w:rsidRPr="00B33662">
        <w:rPr>
          <w:rFonts w:ascii="Cambria" w:hAnsi="Cambria" w:cs="Arial"/>
          <w:b/>
          <w:sz w:val="24"/>
          <w:szCs w:val="24"/>
        </w:rPr>
        <w:t>Adres strony internetowej prowadzonego postępowania:</w:t>
      </w:r>
    </w:p>
    <w:bookmarkStart w:id="1" w:name="_Hlk129266880"/>
    <w:p w14:paraId="5B80BE26" w14:textId="302FE2A4" w:rsidR="000628B0" w:rsidRPr="008B5197" w:rsidRDefault="002C29F2" w:rsidP="000628B0">
      <w:pPr>
        <w:widowControl w:val="0"/>
        <w:spacing w:line="276" w:lineRule="auto"/>
        <w:ind w:left="567"/>
        <w:jc w:val="both"/>
        <w:outlineLvl w:val="3"/>
        <w:rPr>
          <w:rFonts w:asciiTheme="majorHAnsi" w:hAnsiTheme="majorHAnsi" w:cs="Arial"/>
          <w:b/>
          <w:bCs/>
        </w:rPr>
      </w:pPr>
      <w:r>
        <w:rPr>
          <w:rFonts w:asciiTheme="majorHAnsi" w:hAnsiTheme="majorHAnsi" w:cs="Arial"/>
          <w:b/>
          <w:bCs/>
        </w:rPr>
        <w:fldChar w:fldCharType="begin"/>
      </w:r>
      <w:r>
        <w:rPr>
          <w:rFonts w:asciiTheme="majorHAnsi" w:hAnsiTheme="majorHAnsi" w:cs="Arial"/>
          <w:b/>
          <w:bCs/>
        </w:rPr>
        <w:instrText>HYPERLINK "</w:instrText>
      </w:r>
      <w:r w:rsidRPr="002C29F2">
        <w:rPr>
          <w:rFonts w:asciiTheme="majorHAnsi" w:hAnsiTheme="majorHAnsi" w:cs="Arial"/>
          <w:b/>
          <w:bCs/>
        </w:rPr>
        <w:instrText>https://ezamowienia.gov.pl/mp-client/search/list/ocds-148610-6bae3a4f-ca3d-11ee-a84d-d63fc4d19e65</w:instrText>
      </w:r>
      <w:r>
        <w:rPr>
          <w:rFonts w:asciiTheme="majorHAnsi" w:hAnsiTheme="majorHAnsi" w:cs="Arial"/>
          <w:b/>
          <w:bCs/>
        </w:rPr>
        <w:instrText>"</w:instrText>
      </w:r>
      <w:r>
        <w:rPr>
          <w:rFonts w:asciiTheme="majorHAnsi" w:hAnsiTheme="majorHAnsi" w:cs="Arial"/>
          <w:b/>
          <w:bCs/>
        </w:rPr>
        <w:fldChar w:fldCharType="separate"/>
      </w:r>
      <w:r w:rsidRPr="00E60419">
        <w:rPr>
          <w:rStyle w:val="Hipercze"/>
          <w:rFonts w:asciiTheme="majorHAnsi" w:hAnsiTheme="majorHAnsi" w:cs="Arial"/>
          <w:b/>
          <w:bCs/>
        </w:rPr>
        <w:t>https://ezamowienia.gov.pl/mp-client/search/list/ocds-148610-6bae3a4f-ca3d-11ee-a84d-d63fc4d19e65</w:t>
      </w:r>
      <w:r>
        <w:rPr>
          <w:rFonts w:asciiTheme="majorHAnsi" w:hAnsiTheme="majorHAnsi" w:cs="Arial"/>
          <w:b/>
          <w:bCs/>
        </w:rPr>
        <w:fldChar w:fldCharType="end"/>
      </w:r>
      <w:r>
        <w:rPr>
          <w:rFonts w:asciiTheme="majorHAnsi" w:hAnsiTheme="majorHAnsi" w:cs="Arial"/>
          <w:b/>
          <w:bCs/>
        </w:rPr>
        <w:t xml:space="preserve"> </w:t>
      </w:r>
    </w:p>
    <w:bookmarkEnd w:id="1"/>
    <w:p w14:paraId="750B8BDF" w14:textId="77777777" w:rsidR="000628B0" w:rsidRPr="00B33662" w:rsidRDefault="000628B0" w:rsidP="000628B0">
      <w:pPr>
        <w:pStyle w:val="Akapitzlist"/>
        <w:widowControl w:val="0"/>
        <w:numPr>
          <w:ilvl w:val="1"/>
          <w:numId w:val="70"/>
        </w:numPr>
        <w:suppressAutoHyphens/>
        <w:spacing w:line="276" w:lineRule="auto"/>
        <w:outlineLvl w:val="3"/>
        <w:rPr>
          <w:rFonts w:ascii="Cambria" w:hAnsi="Cambria" w:cs="Arial"/>
          <w:b/>
          <w:sz w:val="24"/>
          <w:szCs w:val="24"/>
        </w:rPr>
      </w:pPr>
      <w:r w:rsidRPr="00A4369A">
        <w:rPr>
          <w:rFonts w:ascii="Cambria" w:hAnsi="Cambria" w:cs="Arial"/>
          <w:bCs/>
          <w:sz w:val="24"/>
          <w:szCs w:val="24"/>
        </w:rPr>
        <w:t xml:space="preserve">   </w:t>
      </w:r>
      <w:r w:rsidRPr="00B33662">
        <w:rPr>
          <w:rFonts w:ascii="Cambria" w:hAnsi="Cambria" w:cs="Arial"/>
          <w:b/>
          <w:sz w:val="24"/>
          <w:szCs w:val="24"/>
        </w:rPr>
        <w:t>Identyfikator (ID) postępowania na Platformie e-Zamówienia:</w:t>
      </w:r>
    </w:p>
    <w:p w14:paraId="61F0C727" w14:textId="469F723D" w:rsidR="000628B0" w:rsidRPr="00C9638E" w:rsidRDefault="002C29F2" w:rsidP="00C9638E">
      <w:pPr>
        <w:widowControl w:val="0"/>
        <w:spacing w:line="276" w:lineRule="auto"/>
        <w:ind w:left="567"/>
        <w:jc w:val="both"/>
        <w:outlineLvl w:val="3"/>
        <w:rPr>
          <w:rFonts w:ascii="Cambria" w:hAnsi="Cambria" w:cs="Arial"/>
          <w:b/>
          <w:bCs/>
        </w:rPr>
      </w:pPr>
      <w:r w:rsidRPr="002C29F2">
        <w:rPr>
          <w:rFonts w:ascii="Cambria" w:hAnsi="Cambria" w:cs="Arial"/>
          <w:b/>
          <w:bCs/>
        </w:rPr>
        <w:t>ocds-148610-6bae3a4f-ca3d-11ee-a84d-d63fc4d19e65</w:t>
      </w:r>
    </w:p>
    <w:p w14:paraId="1A3D4704" w14:textId="77777777" w:rsidR="004D20F3" w:rsidRDefault="00686BE8" w:rsidP="000628B0">
      <w:pPr>
        <w:widowControl w:val="0"/>
        <w:numPr>
          <w:ilvl w:val="1"/>
          <w:numId w:val="71"/>
        </w:numPr>
        <w:spacing w:line="276" w:lineRule="auto"/>
        <w:ind w:left="567" w:hanging="567"/>
        <w:jc w:val="both"/>
        <w:rPr>
          <w:rFonts w:ascii="Cambria" w:eastAsia="Cambria" w:hAnsi="Cambria" w:cs="Cambria"/>
          <w:b/>
        </w:rPr>
      </w:pPr>
      <w:bookmarkStart w:id="2" w:name="_heading=h.30j0zll" w:colFirst="0" w:colLast="0"/>
      <w:bookmarkEnd w:id="2"/>
      <w:r>
        <w:rPr>
          <w:rFonts w:ascii="Cambria" w:eastAsia="Cambria" w:hAnsi="Cambria" w:cs="Cambria"/>
          <w:b/>
        </w:rPr>
        <w:t>Tryb udzielenia zamówienia.</w:t>
      </w:r>
    </w:p>
    <w:p w14:paraId="3BDA11A1" w14:textId="77777777" w:rsidR="00462BD3" w:rsidRDefault="00686BE8" w:rsidP="00420F92">
      <w:pPr>
        <w:widowControl w:val="0"/>
        <w:spacing w:line="276" w:lineRule="auto"/>
        <w:ind w:left="567"/>
        <w:jc w:val="both"/>
        <w:rPr>
          <w:rFonts w:ascii="Cambria" w:eastAsia="Cambria" w:hAnsi="Cambria" w:cs="Cambria"/>
          <w:color w:val="000000"/>
        </w:rPr>
      </w:pPr>
      <w:r>
        <w:rPr>
          <w:rFonts w:ascii="Cambria" w:eastAsia="Cambria" w:hAnsi="Cambria" w:cs="Cambria"/>
        </w:rPr>
        <w:t xml:space="preserve">Niniejsze postępowanie o udzielenie zamówienia publicznego prowadzone jest w trybie podstawowym, w </w:t>
      </w:r>
      <w:r>
        <w:rPr>
          <w:rFonts w:ascii="Cambria" w:eastAsia="Cambria" w:hAnsi="Cambria" w:cs="Cambria"/>
          <w:color w:val="000000"/>
        </w:rPr>
        <w:t>którym w odpowiedzi na ogłoszenie o zamówieniu oferty mogą składać wszyscy zainteresowani Wykonawcy, a następnie Zamawiający wybiera najkorzystniejszą ofertę bez przeprowadzenia negocjacji (art. 275 pkt</w:t>
      </w:r>
      <w:r w:rsidR="00462BD3">
        <w:rPr>
          <w:rFonts w:ascii="Cambria" w:eastAsia="Cambria" w:hAnsi="Cambria" w:cs="Cambria"/>
          <w:color w:val="000000"/>
        </w:rPr>
        <w:t>.</w:t>
      </w:r>
      <w:r>
        <w:rPr>
          <w:rFonts w:ascii="Cambria" w:eastAsia="Cambria" w:hAnsi="Cambria" w:cs="Cambria"/>
          <w:color w:val="000000"/>
        </w:rPr>
        <w:t xml:space="preserve"> 1 ustawy Pzp). </w:t>
      </w:r>
    </w:p>
    <w:p w14:paraId="37E33402" w14:textId="77777777" w:rsidR="004D20F3" w:rsidRDefault="00686BE8" w:rsidP="00462BD3">
      <w:pPr>
        <w:widowControl w:val="0"/>
        <w:spacing w:line="276" w:lineRule="auto"/>
        <w:ind w:left="567"/>
        <w:jc w:val="both"/>
        <w:rPr>
          <w:rFonts w:ascii="Cambria" w:eastAsia="Cambria" w:hAnsi="Cambria" w:cs="Cambria"/>
          <w:color w:val="000000"/>
        </w:rPr>
      </w:pPr>
      <w:r>
        <w:rPr>
          <w:rFonts w:ascii="Cambria" w:eastAsia="Cambria" w:hAnsi="Cambria" w:cs="Cambria"/>
          <w:color w:val="000000"/>
        </w:rPr>
        <w:t xml:space="preserve">Zamawiający </w:t>
      </w:r>
      <w:r w:rsidRPr="00462BD3">
        <w:rPr>
          <w:rFonts w:ascii="Cambria" w:eastAsia="Cambria" w:hAnsi="Cambria" w:cs="Cambria"/>
          <w:color w:val="000000"/>
          <w:u w:val="single"/>
        </w:rPr>
        <w:t>nie przewiduje</w:t>
      </w:r>
      <w:r>
        <w:rPr>
          <w:rFonts w:ascii="Cambria" w:eastAsia="Cambria" w:hAnsi="Cambria" w:cs="Cambria"/>
          <w:color w:val="000000"/>
        </w:rPr>
        <w:t xml:space="preserve"> możliwości wyboru najkorzystniejszej oferty z moż</w:t>
      </w:r>
      <w:r w:rsidR="00462BD3">
        <w:rPr>
          <w:rFonts w:ascii="Cambria" w:eastAsia="Cambria" w:hAnsi="Cambria" w:cs="Cambria"/>
          <w:color w:val="000000"/>
        </w:rPr>
        <w:t xml:space="preserve">liwością prowadzenia negocjacji </w:t>
      </w:r>
      <w:r>
        <w:rPr>
          <w:rFonts w:ascii="Cambria" w:eastAsia="Cambria" w:hAnsi="Cambria" w:cs="Cambria"/>
          <w:color w:val="000000"/>
        </w:rPr>
        <w:t>(art. 275 pkt</w:t>
      </w:r>
      <w:r w:rsidR="00462BD3">
        <w:rPr>
          <w:rFonts w:ascii="Cambria" w:eastAsia="Cambria" w:hAnsi="Cambria" w:cs="Cambria"/>
          <w:color w:val="000000"/>
        </w:rPr>
        <w:t>.</w:t>
      </w:r>
      <w:r>
        <w:rPr>
          <w:rFonts w:ascii="Cambria" w:eastAsia="Cambria" w:hAnsi="Cambria" w:cs="Cambria"/>
          <w:color w:val="000000"/>
        </w:rPr>
        <w:t xml:space="preserve"> 2 ustawy Pzp).</w:t>
      </w:r>
    </w:p>
    <w:p w14:paraId="224F1548" w14:textId="77777777" w:rsidR="004D20F3" w:rsidRDefault="00686BE8" w:rsidP="000628B0">
      <w:pPr>
        <w:widowControl w:val="0"/>
        <w:numPr>
          <w:ilvl w:val="1"/>
          <w:numId w:val="71"/>
        </w:numPr>
        <w:spacing w:line="276" w:lineRule="auto"/>
        <w:ind w:left="567" w:hanging="567"/>
        <w:jc w:val="both"/>
        <w:rPr>
          <w:rFonts w:ascii="Cambria" w:eastAsia="Cambria" w:hAnsi="Cambria" w:cs="Cambria"/>
          <w:b/>
        </w:rPr>
      </w:pPr>
      <w:r>
        <w:rPr>
          <w:rFonts w:ascii="Cambria" w:eastAsia="Cambria" w:hAnsi="Cambria" w:cs="Cambria"/>
          <w:b/>
        </w:rPr>
        <w:t>Wartość zamówienia.</w:t>
      </w:r>
    </w:p>
    <w:p w14:paraId="4EF03BDA" w14:textId="77777777" w:rsidR="004D20F3" w:rsidRDefault="00686BE8" w:rsidP="00420F92">
      <w:pPr>
        <w:widowControl w:val="0"/>
        <w:spacing w:line="276" w:lineRule="auto"/>
        <w:ind w:left="567"/>
        <w:jc w:val="both"/>
        <w:rPr>
          <w:rFonts w:ascii="Cambria" w:eastAsia="Cambria" w:hAnsi="Cambria" w:cs="Cambria"/>
        </w:rPr>
      </w:pPr>
      <w:bookmarkStart w:id="3" w:name="_heading=h.3znysh7" w:colFirst="0" w:colLast="0"/>
      <w:bookmarkEnd w:id="3"/>
      <w:r>
        <w:rPr>
          <w:rFonts w:ascii="Cambria" w:eastAsia="Cambria" w:hAnsi="Cambria" w:cs="Cambria"/>
        </w:rPr>
        <w:t xml:space="preserve">Niniejsze zamówienie jest zamówieniem klasycznym w rozumieniu art. 7 pkt 33) ustawy </w:t>
      </w:r>
      <w:r>
        <w:rPr>
          <w:rFonts w:ascii="Cambria" w:eastAsia="Cambria" w:hAnsi="Cambria" w:cs="Cambria"/>
          <w:color w:val="000000"/>
        </w:rPr>
        <w:t>Pzp</w:t>
      </w:r>
      <w:r>
        <w:rPr>
          <w:rFonts w:ascii="Cambria" w:eastAsia="Cambria" w:hAnsi="Cambria" w:cs="Cambria"/>
        </w:rPr>
        <w:t xml:space="preserve">. Wartość zamówienia </w:t>
      </w:r>
      <w:r>
        <w:rPr>
          <w:rFonts w:ascii="Cambria" w:eastAsia="Cambria" w:hAnsi="Cambria" w:cs="Cambria"/>
          <w:b/>
        </w:rPr>
        <w:t>nie przekracza progów unijnych</w:t>
      </w:r>
      <w:r>
        <w:rPr>
          <w:rFonts w:ascii="Cambria" w:eastAsia="Cambria" w:hAnsi="Cambria" w:cs="Cambria"/>
        </w:rPr>
        <w:t xml:space="preserve"> w rozumieniu art. 3 ustawy Pzp.</w:t>
      </w:r>
    </w:p>
    <w:p w14:paraId="71350C15" w14:textId="77777777" w:rsidR="004D20F3" w:rsidRDefault="00686BE8" w:rsidP="000628B0">
      <w:pPr>
        <w:widowControl w:val="0"/>
        <w:numPr>
          <w:ilvl w:val="1"/>
          <w:numId w:val="71"/>
        </w:numPr>
        <w:spacing w:line="276" w:lineRule="auto"/>
        <w:ind w:left="567" w:hanging="567"/>
        <w:jc w:val="both"/>
        <w:rPr>
          <w:rFonts w:ascii="Cambria" w:eastAsia="Cambria" w:hAnsi="Cambria" w:cs="Cambria"/>
          <w:b/>
        </w:rPr>
      </w:pPr>
      <w:r>
        <w:rPr>
          <w:rFonts w:ascii="Cambria" w:eastAsia="Cambria" w:hAnsi="Cambria" w:cs="Cambria"/>
          <w:b/>
        </w:rPr>
        <w:t>Słownik.</w:t>
      </w:r>
    </w:p>
    <w:p w14:paraId="1B1D856E" w14:textId="77777777" w:rsidR="004D20F3" w:rsidRDefault="00686BE8" w:rsidP="00E32C73">
      <w:pPr>
        <w:widowControl w:val="0"/>
        <w:spacing w:line="276" w:lineRule="auto"/>
        <w:ind w:left="567"/>
        <w:jc w:val="both"/>
        <w:rPr>
          <w:rFonts w:ascii="Cambria" w:eastAsia="Cambria" w:hAnsi="Cambria" w:cs="Cambria"/>
        </w:rPr>
      </w:pPr>
      <w:r>
        <w:rPr>
          <w:rFonts w:ascii="Cambria" w:eastAsia="Cambria" w:hAnsi="Cambria" w:cs="Cambria"/>
        </w:rPr>
        <w:t>Użyte w niniejszej SWZ (oraz w załącznikach) terminy mają następujące znaczenie:</w:t>
      </w:r>
    </w:p>
    <w:p w14:paraId="569493EB" w14:textId="5BF85971" w:rsidR="004D20F3" w:rsidRDefault="00686BE8">
      <w:pPr>
        <w:widowControl w:val="0"/>
        <w:numPr>
          <w:ilvl w:val="0"/>
          <w:numId w:val="29"/>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„ustawa”</w:t>
      </w:r>
      <w:r>
        <w:rPr>
          <w:rFonts w:ascii="Cambria" w:eastAsia="Cambria" w:hAnsi="Cambria" w:cs="Cambria"/>
          <w:color w:val="000000"/>
        </w:rPr>
        <w:t xml:space="preserve"> – ustawa z dnia 11 września 2019 r. Prawo zamówień publicznych </w:t>
      </w:r>
      <w:r>
        <w:rPr>
          <w:rFonts w:ascii="Cambria" w:eastAsia="Cambria" w:hAnsi="Cambria" w:cs="Cambria"/>
          <w:color w:val="000000"/>
        </w:rPr>
        <w:br/>
        <w:t xml:space="preserve">(t. j. Dz. U. z </w:t>
      </w:r>
      <w:r w:rsidR="00EF7B06">
        <w:rPr>
          <w:rFonts w:ascii="Cambria" w:eastAsia="Cambria" w:hAnsi="Cambria" w:cs="Cambria"/>
          <w:color w:val="000000"/>
        </w:rPr>
        <w:t>202</w:t>
      </w:r>
      <w:r w:rsidR="000628B0">
        <w:rPr>
          <w:rFonts w:ascii="Cambria" w:eastAsia="Cambria" w:hAnsi="Cambria" w:cs="Cambria"/>
          <w:color w:val="000000"/>
        </w:rPr>
        <w:t>3</w:t>
      </w:r>
      <w:r>
        <w:rPr>
          <w:rFonts w:ascii="Cambria" w:eastAsia="Cambria" w:hAnsi="Cambria" w:cs="Cambria"/>
          <w:color w:val="000000"/>
        </w:rPr>
        <w:t xml:space="preserve"> r., poz. </w:t>
      </w:r>
      <w:r w:rsidR="00EF7B06">
        <w:rPr>
          <w:rFonts w:ascii="Cambria" w:eastAsia="Cambria" w:hAnsi="Cambria" w:cs="Cambria"/>
          <w:color w:val="000000"/>
        </w:rPr>
        <w:t>1</w:t>
      </w:r>
      <w:r w:rsidR="000628B0">
        <w:rPr>
          <w:rFonts w:ascii="Cambria" w:eastAsia="Cambria" w:hAnsi="Cambria" w:cs="Cambria"/>
          <w:color w:val="000000"/>
        </w:rPr>
        <w:t xml:space="preserve">605 </w:t>
      </w:r>
      <w:r>
        <w:rPr>
          <w:rFonts w:ascii="Cambria" w:eastAsia="Cambria" w:hAnsi="Cambria" w:cs="Cambria"/>
          <w:color w:val="000000"/>
        </w:rPr>
        <w:t>z późn. zm.),</w:t>
      </w:r>
    </w:p>
    <w:p w14:paraId="1CFB78BD" w14:textId="77777777" w:rsidR="004D20F3" w:rsidRDefault="00686BE8">
      <w:pPr>
        <w:widowControl w:val="0"/>
        <w:numPr>
          <w:ilvl w:val="0"/>
          <w:numId w:val="29"/>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„SWZ”</w:t>
      </w:r>
      <w:r>
        <w:rPr>
          <w:rFonts w:ascii="Cambria" w:eastAsia="Cambria" w:hAnsi="Cambria" w:cs="Cambria"/>
          <w:color w:val="000000"/>
        </w:rPr>
        <w:t xml:space="preserve"> – niniejsza Specyfikacja Warunków Zamówienia,</w:t>
      </w:r>
    </w:p>
    <w:p w14:paraId="7653A061" w14:textId="77777777" w:rsidR="004D20F3" w:rsidRDefault="00686BE8">
      <w:pPr>
        <w:widowControl w:val="0"/>
        <w:numPr>
          <w:ilvl w:val="0"/>
          <w:numId w:val="29"/>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„zamówienie”</w:t>
      </w:r>
      <w:r>
        <w:rPr>
          <w:rFonts w:ascii="Cambria" w:eastAsia="Cambria" w:hAnsi="Cambria" w:cs="Cambria"/>
          <w:color w:val="000000"/>
        </w:rPr>
        <w:t xml:space="preserve"> –zamówienie publiczne będące przedmiotem niniejszego postępowania,</w:t>
      </w:r>
    </w:p>
    <w:p w14:paraId="013CB283" w14:textId="77777777" w:rsidR="004D20F3" w:rsidRDefault="00686BE8">
      <w:pPr>
        <w:widowControl w:val="0"/>
        <w:numPr>
          <w:ilvl w:val="0"/>
          <w:numId w:val="29"/>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„postępowanie”</w:t>
      </w:r>
      <w:r>
        <w:rPr>
          <w:rFonts w:ascii="Cambria" w:eastAsia="Cambria" w:hAnsi="Cambria" w:cs="Cambria"/>
          <w:color w:val="000000"/>
        </w:rPr>
        <w:t xml:space="preserve"> –postępowanie o udzielenie zamówienia publicznego, którego dotyczy niniejsza SWZ,</w:t>
      </w:r>
    </w:p>
    <w:p w14:paraId="1098F614" w14:textId="690B5782" w:rsidR="004D20F3" w:rsidRDefault="00686BE8">
      <w:pPr>
        <w:widowControl w:val="0"/>
        <w:numPr>
          <w:ilvl w:val="0"/>
          <w:numId w:val="29"/>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lastRenderedPageBreak/>
        <w:t>„Zamawiający”</w:t>
      </w:r>
      <w:r>
        <w:rPr>
          <w:rFonts w:ascii="Cambria" w:eastAsia="Cambria" w:hAnsi="Cambria" w:cs="Cambria"/>
          <w:color w:val="000000"/>
        </w:rPr>
        <w:t xml:space="preserve"> – Gmina</w:t>
      </w:r>
      <w:r w:rsidR="00527954">
        <w:rPr>
          <w:rFonts w:ascii="Cambria" w:eastAsia="Cambria" w:hAnsi="Cambria" w:cs="Cambria"/>
          <w:color w:val="000000"/>
        </w:rPr>
        <w:t xml:space="preserve"> </w:t>
      </w:r>
      <w:r w:rsidR="000628B0">
        <w:rPr>
          <w:rFonts w:ascii="Cambria" w:eastAsia="Cambria" w:hAnsi="Cambria" w:cs="Cambria"/>
          <w:color w:val="000000"/>
        </w:rPr>
        <w:t>Ostrówek</w:t>
      </w:r>
      <w:r w:rsidR="00527954">
        <w:rPr>
          <w:rFonts w:ascii="Cambria" w:eastAsia="Cambria" w:hAnsi="Cambria" w:cs="Cambria"/>
          <w:color w:val="000000"/>
        </w:rPr>
        <w:t>,</w:t>
      </w:r>
    </w:p>
    <w:p w14:paraId="5725105E" w14:textId="77777777" w:rsidR="00706D70" w:rsidRDefault="00686BE8">
      <w:pPr>
        <w:widowControl w:val="0"/>
        <w:numPr>
          <w:ilvl w:val="0"/>
          <w:numId w:val="29"/>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„Wykonawca”</w:t>
      </w:r>
      <w:r>
        <w:rPr>
          <w:rFonts w:ascii="Cambria" w:eastAsia="Cambria" w:hAnsi="Cambria" w:cs="Cambria"/>
          <w:color w:val="000000"/>
        </w:rPr>
        <w:t xml:space="preserve"> – </w:t>
      </w:r>
      <w:r>
        <w:rPr>
          <w:rFonts w:ascii="Cambria" w:eastAsia="Cambria" w:hAnsi="Cambria" w:cs="Cambria"/>
          <w:color w:val="000000"/>
          <w:highlight w:val="white"/>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Pr>
          <w:rFonts w:ascii="Cambria" w:eastAsia="Cambria" w:hAnsi="Cambria" w:cs="Cambria"/>
          <w:color w:val="000000"/>
        </w:rPr>
        <w:t>,</w:t>
      </w:r>
    </w:p>
    <w:p w14:paraId="43F1C6D8" w14:textId="77777777" w:rsidR="004D20F3" w:rsidRDefault="00686BE8">
      <w:pPr>
        <w:widowControl w:val="0"/>
        <w:numPr>
          <w:ilvl w:val="0"/>
          <w:numId w:val="29"/>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„RODO”</w:t>
      </w:r>
      <w:r>
        <w:rPr>
          <w:rFonts w:ascii="Cambria" w:eastAsia="Cambria" w:hAnsi="Cambria" w:cs="Cambria"/>
          <w:color w:val="000000"/>
        </w:rPr>
        <w:t xml:space="preserve"> - rozporządzenie Parlamentu Europejskiego i Rady (UE) 2016/679 z dnia 27 </w:t>
      </w:r>
      <w:r>
        <w:rPr>
          <w:rFonts w:ascii="Cambria" w:eastAsia="Cambria" w:hAnsi="Cambria" w:cs="Cambria"/>
        </w:rPr>
        <w:t>kwietnia 2016</w:t>
      </w:r>
      <w:r>
        <w:rPr>
          <w:rFonts w:ascii="Cambria" w:eastAsia="Cambria" w:hAnsi="Cambria" w:cs="Cambria"/>
          <w:color w:val="000000"/>
        </w:rPr>
        <w:t xml:space="preserve"> r.  w sprawie ochrony osób fizycznych w związku z przetwarzaniem danych osobowych i w sprawie swobodnego przepływu takich danych oraz uchylenia dyrektywy 95/46/WE (ogólne rozporządzenie o ochronie danych) (Dz. Urz. UE L 119 z 04.05.2016, str. 1),</w:t>
      </w:r>
    </w:p>
    <w:p w14:paraId="2D6622CA" w14:textId="446568D0" w:rsidR="00706D70" w:rsidRPr="00492A35" w:rsidRDefault="00462BD3">
      <w:pPr>
        <w:widowControl w:val="0"/>
        <w:numPr>
          <w:ilvl w:val="0"/>
          <w:numId w:val="29"/>
        </w:numPr>
        <w:pBdr>
          <w:top w:val="nil"/>
          <w:left w:val="nil"/>
          <w:bottom w:val="nil"/>
          <w:right w:val="nil"/>
          <w:between w:val="nil"/>
        </w:pBdr>
        <w:spacing w:line="276" w:lineRule="auto"/>
        <w:ind w:left="993" w:hanging="426"/>
        <w:jc w:val="both"/>
        <w:rPr>
          <w:rFonts w:ascii="Cambria" w:eastAsia="Cambria" w:hAnsi="Cambria" w:cs="Cambria"/>
          <w:color w:val="000000"/>
        </w:rPr>
      </w:pPr>
      <w:r w:rsidRPr="00492A35">
        <w:rPr>
          <w:rFonts w:ascii="Cambria" w:eastAsia="Cambria" w:hAnsi="Cambria" w:cs="Cambria"/>
          <w:b/>
          <w:color w:val="000000"/>
        </w:rPr>
        <w:t xml:space="preserve">„Platforma </w:t>
      </w:r>
      <w:r w:rsidR="000628B0" w:rsidRPr="00D555DB">
        <w:rPr>
          <w:rFonts w:ascii="Cambria" w:eastAsia="MS Mincho" w:hAnsi="Cambria" w:cs="MS Mincho"/>
          <w:b/>
          <w:bCs/>
        </w:rPr>
        <w:t>e-zamówienia”</w:t>
      </w:r>
      <w:r w:rsidR="000628B0" w:rsidRPr="00D555DB">
        <w:rPr>
          <w:rFonts w:ascii="Cambria" w:eastAsia="MS Mincho" w:hAnsi="Cambria" w:cs="MS Mincho"/>
          <w:bCs/>
        </w:rPr>
        <w:t xml:space="preserve"> – ogólnodostępne i nieodpłatne narzędzie informatyczne do obsługi postępowań o udzielenie zamówienia publicznego w tym przedmiotowego postepowania, w szczególności do elektronicznego składania ofert dostępne pod adresem: </w:t>
      </w:r>
      <w:hyperlink r:id="rId11" w:history="1">
        <w:r w:rsidR="000628B0" w:rsidRPr="00D555DB">
          <w:rPr>
            <w:rStyle w:val="Hipercze"/>
            <w:rFonts w:ascii="Cambria" w:eastAsia="MS Mincho" w:hAnsi="Cambria" w:cs="MS Mincho"/>
            <w:bCs/>
          </w:rPr>
          <w:t>https://ezamowienia.gov.pl</w:t>
        </w:r>
      </w:hyperlink>
    </w:p>
    <w:p w14:paraId="42515C73" w14:textId="77777777" w:rsidR="00AD2738" w:rsidRPr="0016102A" w:rsidRDefault="00AD2738">
      <w:pPr>
        <w:pStyle w:val="Kolorowalistaakcent11"/>
        <w:widowControl w:val="0"/>
        <w:numPr>
          <w:ilvl w:val="0"/>
          <w:numId w:val="50"/>
        </w:numPr>
        <w:suppressAutoHyphens/>
        <w:spacing w:before="0" w:after="0" w:line="276" w:lineRule="auto"/>
        <w:ind w:left="993" w:hanging="426"/>
        <w:outlineLvl w:val="3"/>
        <w:rPr>
          <w:rFonts w:ascii="Cambria" w:eastAsia="MS Mincho" w:hAnsi="Cambria" w:cs="MS Mincho"/>
          <w:bCs/>
          <w:sz w:val="24"/>
          <w:szCs w:val="24"/>
        </w:rPr>
      </w:pPr>
      <w:r w:rsidRPr="0016102A">
        <w:rPr>
          <w:rFonts w:ascii="Cambria" w:hAnsi="Cambria" w:cs="Arial"/>
          <w:b/>
          <w:bCs/>
          <w:sz w:val="24"/>
          <w:szCs w:val="24"/>
        </w:rPr>
        <w:t xml:space="preserve">„kwalifikowany podpis elektroniczny” </w:t>
      </w:r>
      <w:r w:rsidRPr="0016102A">
        <w:rPr>
          <w:rFonts w:ascii="Cambria" w:hAnsi="Cambria" w:cs="Arial"/>
          <w:sz w:val="24"/>
          <w:szCs w:val="24"/>
        </w:rPr>
        <w:t xml:space="preserve">–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 </w:t>
      </w:r>
    </w:p>
    <w:p w14:paraId="4654830A" w14:textId="77777777" w:rsidR="00AD2738" w:rsidRPr="0016102A" w:rsidRDefault="00AD2738">
      <w:pPr>
        <w:pStyle w:val="Kolorowalistaakcent11"/>
        <w:widowControl w:val="0"/>
        <w:numPr>
          <w:ilvl w:val="0"/>
          <w:numId w:val="50"/>
        </w:numPr>
        <w:suppressAutoHyphens/>
        <w:spacing w:before="0" w:after="0" w:line="276" w:lineRule="auto"/>
        <w:ind w:left="993" w:hanging="426"/>
        <w:outlineLvl w:val="3"/>
        <w:rPr>
          <w:rFonts w:ascii="Cambria" w:eastAsia="MS Mincho" w:hAnsi="Cambria" w:cs="MS Mincho"/>
          <w:bCs/>
          <w:sz w:val="24"/>
          <w:szCs w:val="24"/>
        </w:rPr>
      </w:pPr>
      <w:r w:rsidRPr="0016102A">
        <w:rPr>
          <w:rFonts w:ascii="Cambria" w:hAnsi="Cambria" w:cs="Arial"/>
          <w:b/>
          <w:bCs/>
          <w:sz w:val="24"/>
          <w:szCs w:val="24"/>
        </w:rPr>
        <w:t>„podpis zaufany”</w:t>
      </w:r>
      <w:r w:rsidRPr="0016102A">
        <w:rPr>
          <w:rFonts w:ascii="Cambria" w:hAnsi="Cambria" w:cs="Arial"/>
          <w:sz w:val="24"/>
          <w:szCs w:val="24"/>
        </w:rPr>
        <w:t xml:space="preserve"> – podpis elektroniczny, którego autentyczność </w:t>
      </w:r>
      <w:r>
        <w:rPr>
          <w:rFonts w:ascii="Cambria" w:hAnsi="Cambria" w:cs="Arial"/>
          <w:sz w:val="24"/>
          <w:szCs w:val="24"/>
        </w:rPr>
        <w:br/>
      </w:r>
      <w:r w:rsidRPr="0016102A">
        <w:rPr>
          <w:rFonts w:ascii="Cambria" w:hAnsi="Cambria" w:cs="Arial"/>
          <w:sz w:val="24"/>
          <w:szCs w:val="24"/>
        </w:rPr>
        <w:t>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w:t>
      </w:r>
      <w:r>
        <w:rPr>
          <w:rFonts w:ascii="Cambria" w:hAnsi="Cambria" w:cs="Arial"/>
          <w:sz w:val="24"/>
          <w:szCs w:val="24"/>
        </w:rPr>
        <w:t xml:space="preserve">, </w:t>
      </w:r>
      <w:r w:rsidRPr="0016102A">
        <w:rPr>
          <w:rFonts w:ascii="Cambria" w:hAnsi="Cambria" w:cs="Arial"/>
          <w:sz w:val="24"/>
          <w:szCs w:val="24"/>
        </w:rPr>
        <w:t xml:space="preserve">którego został złożony, czas jego złożenia, </w:t>
      </w:r>
    </w:p>
    <w:p w14:paraId="3333F99D" w14:textId="77777777" w:rsidR="00AD2738" w:rsidRPr="0016102A" w:rsidRDefault="00AD2738">
      <w:pPr>
        <w:pStyle w:val="Kolorowalistaakcent11"/>
        <w:widowControl w:val="0"/>
        <w:numPr>
          <w:ilvl w:val="0"/>
          <w:numId w:val="50"/>
        </w:numPr>
        <w:suppressAutoHyphens/>
        <w:spacing w:before="0" w:after="0" w:line="276" w:lineRule="auto"/>
        <w:ind w:left="993" w:hanging="426"/>
        <w:outlineLvl w:val="3"/>
        <w:rPr>
          <w:rFonts w:ascii="Cambria" w:eastAsia="MS Mincho" w:hAnsi="Cambria" w:cs="MS Mincho"/>
          <w:bCs/>
          <w:sz w:val="24"/>
          <w:szCs w:val="24"/>
        </w:rPr>
      </w:pPr>
      <w:r w:rsidRPr="0016102A">
        <w:rPr>
          <w:rFonts w:ascii="Cambria" w:hAnsi="Cambria" w:cs="Arial"/>
          <w:b/>
          <w:bCs/>
          <w:sz w:val="24"/>
          <w:szCs w:val="24"/>
        </w:rPr>
        <w:t>„podpis osobisty”</w:t>
      </w:r>
      <w:r w:rsidRPr="0016102A">
        <w:rPr>
          <w:rFonts w:ascii="Cambria" w:hAnsi="Cambria" w:cs="Arial"/>
          <w:sz w:val="24"/>
          <w:szCs w:val="24"/>
        </w:rPr>
        <w:t xml:space="preserve"> – zaawansowany podpis elektroniczny w rozumieniu art. 3 pkt</w:t>
      </w:r>
      <w:r>
        <w:rPr>
          <w:rFonts w:ascii="Cambria" w:hAnsi="Cambria" w:cs="Arial"/>
          <w:sz w:val="24"/>
          <w:szCs w:val="24"/>
        </w:rPr>
        <w:t>.</w:t>
      </w:r>
      <w:r w:rsidRPr="0016102A">
        <w:rPr>
          <w:rFonts w:ascii="Cambria" w:hAnsi="Cambria" w:cs="Arial"/>
          <w:sz w:val="24"/>
          <w:szCs w:val="24"/>
        </w:rPr>
        <w:t xml:space="preserve">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6BFBD3D9" w14:textId="77777777" w:rsidR="00AD2738" w:rsidRDefault="00AD2738" w:rsidP="00462BD3">
      <w:pPr>
        <w:widowControl w:val="0"/>
        <w:pBdr>
          <w:top w:val="nil"/>
          <w:left w:val="nil"/>
          <w:bottom w:val="nil"/>
          <w:right w:val="nil"/>
          <w:between w:val="nil"/>
        </w:pBdr>
        <w:spacing w:line="276" w:lineRule="auto"/>
        <w:ind w:left="993"/>
        <w:rPr>
          <w:rFonts w:ascii="Cambria" w:eastAsia="Cambria" w:hAnsi="Cambria" w:cs="Cambria"/>
        </w:rPr>
      </w:pPr>
    </w:p>
    <w:p w14:paraId="36FB278A" w14:textId="77777777" w:rsidR="004D20F3" w:rsidRDefault="00686BE8" w:rsidP="000628B0">
      <w:pPr>
        <w:widowControl w:val="0"/>
        <w:numPr>
          <w:ilvl w:val="1"/>
          <w:numId w:val="71"/>
        </w:numPr>
        <w:spacing w:line="276" w:lineRule="auto"/>
        <w:ind w:left="567" w:hanging="567"/>
        <w:jc w:val="both"/>
        <w:rPr>
          <w:rFonts w:ascii="Cambria" w:eastAsia="Cambria" w:hAnsi="Cambria" w:cs="Cambria"/>
        </w:rPr>
      </w:pPr>
      <w:r>
        <w:rPr>
          <w:rFonts w:ascii="Cambria" w:eastAsia="Cambria" w:hAnsi="Cambria" w:cs="Cambria"/>
        </w:rPr>
        <w:t>Wykonawca powinien dokładnie zapoznać się z niniejszą SWZ i złożyć ofertę zgodnie z jej wymaganiami.</w:t>
      </w:r>
    </w:p>
    <w:p w14:paraId="5C28AEC6" w14:textId="77777777" w:rsidR="004D20F3" w:rsidRDefault="004D20F3">
      <w:pPr>
        <w:widowControl w:val="0"/>
        <w:spacing w:line="276" w:lineRule="auto"/>
        <w:ind w:left="567"/>
        <w:jc w:val="both"/>
        <w:rPr>
          <w:rFonts w:ascii="Cambria" w:eastAsia="Cambria" w:hAnsi="Cambria" w:cs="Cambria"/>
        </w:rPr>
      </w:pPr>
    </w:p>
    <w:p w14:paraId="1FC5D360" w14:textId="77777777" w:rsidR="004D20F3" w:rsidRDefault="004D20F3">
      <w:pPr>
        <w:widowControl w:val="0"/>
        <w:spacing w:line="276" w:lineRule="auto"/>
        <w:ind w:left="567"/>
        <w:jc w:val="both"/>
        <w:rPr>
          <w:rFonts w:ascii="Cambria" w:eastAsia="Cambria" w:hAnsi="Cambria" w:cs="Cambria"/>
          <w:sz w:val="10"/>
          <w:szCs w:val="10"/>
        </w:rPr>
      </w:pPr>
    </w:p>
    <w:tbl>
      <w:tblPr>
        <w:tblStyle w:val="aff4"/>
        <w:tblW w:w="8930" w:type="dxa"/>
        <w:jc w:val="center"/>
        <w:tblInd w:w="0" w:type="dxa"/>
        <w:tblLayout w:type="fixed"/>
        <w:tblLook w:val="0000" w:firstRow="0" w:lastRow="0" w:firstColumn="0" w:lastColumn="0" w:noHBand="0" w:noVBand="0"/>
      </w:tblPr>
      <w:tblGrid>
        <w:gridCol w:w="8930"/>
      </w:tblGrid>
      <w:tr w:rsidR="004D20F3" w14:paraId="7E017E51" w14:textId="77777777">
        <w:trPr>
          <w:trHeight w:val="735"/>
          <w:jc w:val="center"/>
        </w:trPr>
        <w:tc>
          <w:tcPr>
            <w:tcW w:w="8930" w:type="dxa"/>
            <w:tcBorders>
              <w:bottom w:val="single" w:sz="4" w:space="0" w:color="000000"/>
            </w:tcBorders>
            <w:shd w:val="clear" w:color="auto" w:fill="D9D9D9"/>
          </w:tcPr>
          <w:p w14:paraId="034ABD8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w:t>
            </w:r>
          </w:p>
          <w:p w14:paraId="6554B71B" w14:textId="77777777" w:rsidR="004D20F3" w:rsidRDefault="00686BE8">
            <w:pPr>
              <w:widowControl w:val="0"/>
              <w:spacing w:line="276" w:lineRule="auto"/>
              <w:jc w:val="center"/>
              <w:rPr>
                <w:rFonts w:ascii="Cambria" w:eastAsia="Cambria" w:hAnsi="Cambria" w:cs="Cambria"/>
                <w:b/>
              </w:rPr>
            </w:pPr>
            <w:r>
              <w:rPr>
                <w:rFonts w:ascii="Cambria" w:eastAsia="Cambria" w:hAnsi="Cambria" w:cs="Cambria"/>
                <w:b/>
                <w:sz w:val="26"/>
                <w:szCs w:val="26"/>
              </w:rPr>
              <w:t xml:space="preserve">INFORMACJA, CZY ZAMAWIAJĄCY PRZEWIDUJE </w:t>
            </w:r>
            <w:r>
              <w:rPr>
                <w:rFonts w:ascii="Cambria" w:eastAsia="Cambria" w:hAnsi="Cambria" w:cs="Cambria"/>
                <w:b/>
                <w:sz w:val="26"/>
                <w:szCs w:val="26"/>
              </w:rPr>
              <w:br/>
              <w:t xml:space="preserve">WYBÓR NAJKORZYSTNIEJSZEJ OFERTY Z MOŻLIWOŚCIĄ </w:t>
            </w:r>
            <w:r>
              <w:rPr>
                <w:rFonts w:ascii="Cambria" w:eastAsia="Cambria" w:hAnsi="Cambria" w:cs="Cambria"/>
                <w:b/>
                <w:sz w:val="26"/>
                <w:szCs w:val="26"/>
              </w:rPr>
              <w:br/>
              <w:t>PROWADZENIA NEGOCJACJI</w:t>
            </w:r>
          </w:p>
        </w:tc>
      </w:tr>
    </w:tbl>
    <w:p w14:paraId="1A57F5C5" w14:textId="77777777" w:rsidR="004D20F3" w:rsidRDefault="004D20F3">
      <w:pPr>
        <w:pBdr>
          <w:top w:val="nil"/>
          <w:left w:val="nil"/>
          <w:bottom w:val="nil"/>
          <w:right w:val="nil"/>
          <w:between w:val="nil"/>
        </w:pBdr>
        <w:spacing w:before="20" w:after="40" w:line="276" w:lineRule="auto"/>
        <w:jc w:val="both"/>
        <w:rPr>
          <w:rFonts w:ascii="Cambria" w:eastAsia="Cambria" w:hAnsi="Cambria" w:cs="Cambria"/>
          <w:b/>
          <w:color w:val="000000"/>
          <w:sz w:val="20"/>
          <w:szCs w:val="20"/>
        </w:rPr>
      </w:pPr>
    </w:p>
    <w:p w14:paraId="3B7C4249" w14:textId="59B8905F" w:rsidR="004D20F3" w:rsidRDefault="00686BE8" w:rsidP="00420F92">
      <w:pPr>
        <w:spacing w:line="276" w:lineRule="auto"/>
        <w:jc w:val="both"/>
        <w:rPr>
          <w:rFonts w:ascii="Cambria" w:eastAsia="Cambria" w:hAnsi="Cambria" w:cs="Cambria"/>
        </w:rPr>
      </w:pPr>
      <w:r>
        <w:rPr>
          <w:rFonts w:ascii="Cambria" w:eastAsia="Cambria" w:hAnsi="Cambria" w:cs="Cambria"/>
        </w:rPr>
        <w:t xml:space="preserve">Zamawiający </w:t>
      </w:r>
      <w:r>
        <w:rPr>
          <w:rFonts w:ascii="Cambria" w:eastAsia="Cambria" w:hAnsi="Cambria" w:cs="Cambria"/>
          <w:b/>
          <w:u w:val="single"/>
        </w:rPr>
        <w:t xml:space="preserve">nie </w:t>
      </w:r>
      <w:r w:rsidR="00585C6B">
        <w:rPr>
          <w:rFonts w:ascii="Cambria" w:eastAsia="Cambria" w:hAnsi="Cambria" w:cs="Cambria"/>
          <w:b/>
          <w:u w:val="single"/>
        </w:rPr>
        <w:t>przewiduje</w:t>
      </w:r>
      <w:r w:rsidR="00585C6B">
        <w:rPr>
          <w:rFonts w:ascii="Cambria" w:eastAsia="Cambria" w:hAnsi="Cambria" w:cs="Cambria"/>
        </w:rPr>
        <w:t xml:space="preserve"> wyboru</w:t>
      </w:r>
      <w:r>
        <w:rPr>
          <w:rFonts w:ascii="Cambria" w:eastAsia="Cambria" w:hAnsi="Cambria" w:cs="Cambria"/>
        </w:rPr>
        <w:t xml:space="preserve"> najkorzystniejszej oferty z możliwością prowadzenia negocjacji.</w:t>
      </w:r>
    </w:p>
    <w:p w14:paraId="2907BB72" w14:textId="77777777" w:rsidR="004D20F3" w:rsidRDefault="004D20F3">
      <w:pPr>
        <w:spacing w:line="276" w:lineRule="auto"/>
        <w:jc w:val="both"/>
        <w:rPr>
          <w:rFonts w:ascii="Cambria" w:eastAsia="Cambria" w:hAnsi="Cambria" w:cs="Cambria"/>
        </w:rPr>
      </w:pPr>
    </w:p>
    <w:tbl>
      <w:tblPr>
        <w:tblStyle w:val="aff5"/>
        <w:tblW w:w="9054" w:type="dxa"/>
        <w:jc w:val="center"/>
        <w:tblInd w:w="0" w:type="dxa"/>
        <w:tblBorders>
          <w:bottom w:val="single" w:sz="4" w:space="0" w:color="000000"/>
        </w:tblBorders>
        <w:tblLayout w:type="fixed"/>
        <w:tblLook w:val="0000" w:firstRow="0" w:lastRow="0" w:firstColumn="0" w:lastColumn="0" w:noHBand="0" w:noVBand="0"/>
      </w:tblPr>
      <w:tblGrid>
        <w:gridCol w:w="9054"/>
      </w:tblGrid>
      <w:tr w:rsidR="004D20F3" w14:paraId="5416A944" w14:textId="77777777" w:rsidTr="00A32FDE">
        <w:trPr>
          <w:jc w:val="center"/>
        </w:trPr>
        <w:tc>
          <w:tcPr>
            <w:tcW w:w="9054" w:type="dxa"/>
            <w:tcBorders>
              <w:bottom w:val="single" w:sz="4" w:space="0" w:color="000000"/>
            </w:tcBorders>
            <w:shd w:val="clear" w:color="auto" w:fill="D9D9D9" w:themeFill="background1" w:themeFillShade="D9"/>
          </w:tcPr>
          <w:p w14:paraId="28AEBE7C" w14:textId="77777777" w:rsidR="004D20F3" w:rsidRDefault="00686BE8">
            <w:pPr>
              <w:spacing w:line="276" w:lineRule="auto"/>
              <w:jc w:val="center"/>
              <w:rPr>
                <w:rFonts w:ascii="Cambria" w:eastAsia="Cambria" w:hAnsi="Cambria" w:cs="Cambria"/>
                <w:sz w:val="26"/>
                <w:szCs w:val="26"/>
              </w:rPr>
            </w:pPr>
            <w:r>
              <w:rPr>
                <w:rFonts w:ascii="Cambria" w:eastAsia="Cambria" w:hAnsi="Cambria" w:cs="Cambria"/>
                <w:sz w:val="26"/>
                <w:szCs w:val="26"/>
              </w:rPr>
              <w:t>Rozdział 2A</w:t>
            </w:r>
          </w:p>
          <w:p w14:paraId="52CE6C1E" w14:textId="77777777" w:rsidR="004D20F3" w:rsidRDefault="00686BE8">
            <w:pPr>
              <w:spacing w:line="276" w:lineRule="auto"/>
              <w:jc w:val="center"/>
              <w:rPr>
                <w:rFonts w:ascii="Cambria" w:eastAsia="Cambria" w:hAnsi="Cambria" w:cs="Cambria"/>
              </w:rPr>
            </w:pPr>
            <w:r>
              <w:rPr>
                <w:rFonts w:ascii="Cambria" w:eastAsia="Cambria" w:hAnsi="Cambria" w:cs="Cambria"/>
                <w:b/>
                <w:sz w:val="26"/>
                <w:szCs w:val="26"/>
              </w:rPr>
              <w:t>ŹRÓDŁA FINANSOWANIA</w:t>
            </w:r>
          </w:p>
        </w:tc>
      </w:tr>
    </w:tbl>
    <w:p w14:paraId="302CAEDC" w14:textId="6FACB568" w:rsidR="000628B0" w:rsidRPr="00365102" w:rsidRDefault="00585C6B" w:rsidP="000628B0">
      <w:pPr>
        <w:pStyle w:val="Akapitzlist"/>
        <w:widowControl w:val="0"/>
        <w:numPr>
          <w:ilvl w:val="1"/>
          <w:numId w:val="51"/>
        </w:numPr>
        <w:suppressAutoHyphens/>
        <w:spacing w:line="276" w:lineRule="auto"/>
        <w:ind w:left="567" w:hanging="567"/>
        <w:outlineLvl w:val="3"/>
        <w:rPr>
          <w:rFonts w:asciiTheme="majorHAnsi" w:hAnsiTheme="majorHAnsi" w:cs="Arial"/>
          <w:bCs/>
          <w:sz w:val="24"/>
          <w:szCs w:val="24"/>
        </w:rPr>
      </w:pPr>
      <w:r w:rsidRPr="00365102">
        <w:rPr>
          <w:rFonts w:asciiTheme="majorHAnsi" w:hAnsiTheme="majorHAnsi" w:cs="Arial"/>
          <w:b/>
          <w:sz w:val="24"/>
          <w:szCs w:val="24"/>
        </w:rPr>
        <w:t xml:space="preserve">Zamawiający </w:t>
      </w:r>
      <w:r w:rsidR="000628B0" w:rsidRPr="00365102">
        <w:rPr>
          <w:rFonts w:asciiTheme="majorHAnsi" w:hAnsiTheme="majorHAnsi" w:cs="Arial"/>
          <w:b/>
          <w:sz w:val="24"/>
          <w:szCs w:val="24"/>
        </w:rPr>
        <w:t xml:space="preserve">informuje, iż zamówienie jest dofinansowane ze środków Rządowego Funduszu Polski Ład: Program Inwestycji Strategicznych w wysokości </w:t>
      </w:r>
      <w:r w:rsidR="000628B0">
        <w:rPr>
          <w:rFonts w:asciiTheme="majorHAnsi" w:hAnsiTheme="majorHAnsi" w:cs="Arial"/>
          <w:b/>
          <w:sz w:val="24"/>
          <w:szCs w:val="24"/>
        </w:rPr>
        <w:t xml:space="preserve">85,00 </w:t>
      </w:r>
      <w:r w:rsidR="000628B0" w:rsidRPr="00365102">
        <w:rPr>
          <w:rFonts w:asciiTheme="majorHAnsi" w:hAnsiTheme="majorHAnsi" w:cs="Arial"/>
          <w:b/>
          <w:sz w:val="24"/>
          <w:szCs w:val="24"/>
        </w:rPr>
        <w:t>% wartości Inwestycji. Wkład własny Zamawiającego stanowi</w:t>
      </w:r>
      <w:r w:rsidR="000628B0">
        <w:rPr>
          <w:rFonts w:asciiTheme="majorHAnsi" w:hAnsiTheme="majorHAnsi" w:cs="Arial"/>
          <w:b/>
          <w:sz w:val="24"/>
          <w:szCs w:val="24"/>
        </w:rPr>
        <w:t xml:space="preserve"> 15,00 </w:t>
      </w:r>
      <w:r w:rsidR="000628B0" w:rsidRPr="00365102">
        <w:rPr>
          <w:rFonts w:asciiTheme="majorHAnsi" w:hAnsiTheme="majorHAnsi" w:cs="Arial"/>
          <w:b/>
          <w:sz w:val="24"/>
          <w:szCs w:val="24"/>
        </w:rPr>
        <w:t xml:space="preserve">% wartości Inwestycji. </w:t>
      </w:r>
    </w:p>
    <w:p w14:paraId="3D3CF6FA" w14:textId="234CE962" w:rsidR="000628B0" w:rsidRPr="00155739" w:rsidRDefault="000628B0" w:rsidP="000628B0">
      <w:pPr>
        <w:pStyle w:val="Akapitzlist"/>
        <w:widowControl w:val="0"/>
        <w:numPr>
          <w:ilvl w:val="1"/>
          <w:numId w:val="51"/>
        </w:numPr>
        <w:suppressAutoHyphens/>
        <w:spacing w:line="276" w:lineRule="auto"/>
        <w:ind w:left="567" w:hanging="567"/>
        <w:outlineLvl w:val="3"/>
        <w:rPr>
          <w:rFonts w:asciiTheme="majorHAnsi" w:hAnsiTheme="majorHAnsi" w:cs="Arial"/>
          <w:b/>
          <w:sz w:val="24"/>
          <w:szCs w:val="24"/>
        </w:rPr>
      </w:pPr>
      <w:r w:rsidRPr="00155739">
        <w:rPr>
          <w:rFonts w:asciiTheme="majorHAnsi" w:hAnsiTheme="majorHAnsi" w:cs="Arial"/>
          <w:b/>
          <w:sz w:val="24"/>
          <w:szCs w:val="24"/>
        </w:rPr>
        <w:t>Numer wniosku o dofinansowanie: Edycja</w:t>
      </w:r>
      <w:r>
        <w:rPr>
          <w:rFonts w:asciiTheme="majorHAnsi" w:hAnsiTheme="majorHAnsi" w:cs="Arial"/>
          <w:b/>
          <w:sz w:val="24"/>
          <w:szCs w:val="24"/>
        </w:rPr>
        <w:t>8</w:t>
      </w:r>
      <w:r w:rsidRPr="00155739">
        <w:rPr>
          <w:rFonts w:asciiTheme="majorHAnsi" w:hAnsiTheme="majorHAnsi" w:cs="Arial"/>
          <w:b/>
          <w:sz w:val="24"/>
          <w:szCs w:val="24"/>
        </w:rPr>
        <w:t>/202</w:t>
      </w:r>
      <w:r>
        <w:rPr>
          <w:rFonts w:asciiTheme="majorHAnsi" w:hAnsiTheme="majorHAnsi" w:cs="Arial"/>
          <w:b/>
          <w:sz w:val="24"/>
          <w:szCs w:val="24"/>
        </w:rPr>
        <w:t>3</w:t>
      </w:r>
      <w:r w:rsidRPr="00155739">
        <w:rPr>
          <w:rFonts w:asciiTheme="majorHAnsi" w:hAnsiTheme="majorHAnsi" w:cs="Arial"/>
          <w:b/>
          <w:sz w:val="24"/>
          <w:szCs w:val="24"/>
        </w:rPr>
        <w:t>/</w:t>
      </w:r>
      <w:r>
        <w:rPr>
          <w:rFonts w:asciiTheme="majorHAnsi" w:hAnsiTheme="majorHAnsi" w:cs="Arial"/>
          <w:b/>
          <w:sz w:val="24"/>
          <w:szCs w:val="24"/>
        </w:rPr>
        <w:t>7456</w:t>
      </w:r>
      <w:r w:rsidRPr="00155739">
        <w:rPr>
          <w:rFonts w:asciiTheme="majorHAnsi" w:hAnsiTheme="majorHAnsi" w:cs="Arial"/>
          <w:b/>
          <w:sz w:val="24"/>
          <w:szCs w:val="24"/>
        </w:rPr>
        <w:t>/PolskiLad</w:t>
      </w:r>
    </w:p>
    <w:p w14:paraId="5E681057" w14:textId="50047295" w:rsidR="004D20F3" w:rsidRPr="000628B0" w:rsidRDefault="000628B0" w:rsidP="000628B0">
      <w:pPr>
        <w:pStyle w:val="Akapitzlist"/>
        <w:widowControl w:val="0"/>
        <w:numPr>
          <w:ilvl w:val="1"/>
          <w:numId w:val="51"/>
        </w:numPr>
        <w:suppressAutoHyphens/>
        <w:spacing w:line="276" w:lineRule="auto"/>
        <w:ind w:left="567" w:hanging="567"/>
        <w:outlineLvl w:val="3"/>
        <w:rPr>
          <w:rFonts w:asciiTheme="majorHAnsi" w:hAnsiTheme="majorHAnsi" w:cs="Arial"/>
          <w:b/>
          <w:sz w:val="24"/>
          <w:szCs w:val="24"/>
        </w:rPr>
      </w:pPr>
      <w:r>
        <w:rPr>
          <w:rFonts w:asciiTheme="majorHAnsi" w:hAnsiTheme="majorHAnsi" w:cs="Arial"/>
          <w:b/>
          <w:sz w:val="24"/>
          <w:szCs w:val="24"/>
        </w:rPr>
        <w:t>Zamawiający przewiduje unieważnienie postępowanie, jeśli środki publiczne, które zamierzał przeznaczyć na sfinansowanie całości lub części zamówienia nie zostały przyznane.</w:t>
      </w:r>
    </w:p>
    <w:p w14:paraId="5947C906" w14:textId="77777777" w:rsidR="00CA6AEF" w:rsidRPr="00CA6AEF" w:rsidRDefault="00CA6AEF">
      <w:pPr>
        <w:spacing w:line="276" w:lineRule="auto"/>
        <w:jc w:val="both"/>
        <w:rPr>
          <w:rFonts w:ascii="Cambria" w:eastAsia="Cambria" w:hAnsi="Cambria" w:cs="Cambria"/>
        </w:rPr>
      </w:pPr>
    </w:p>
    <w:tbl>
      <w:tblPr>
        <w:tblStyle w:val="aff6"/>
        <w:tblW w:w="8930" w:type="dxa"/>
        <w:jc w:val="center"/>
        <w:tblInd w:w="0" w:type="dxa"/>
        <w:tblLayout w:type="fixed"/>
        <w:tblLook w:val="0000" w:firstRow="0" w:lastRow="0" w:firstColumn="0" w:lastColumn="0" w:noHBand="0" w:noVBand="0"/>
      </w:tblPr>
      <w:tblGrid>
        <w:gridCol w:w="8930"/>
      </w:tblGrid>
      <w:tr w:rsidR="004D20F3" w14:paraId="0D95073A" w14:textId="77777777">
        <w:trPr>
          <w:trHeight w:val="507"/>
          <w:jc w:val="center"/>
        </w:trPr>
        <w:tc>
          <w:tcPr>
            <w:tcW w:w="8930" w:type="dxa"/>
            <w:tcBorders>
              <w:bottom w:val="single" w:sz="4" w:space="0" w:color="000000"/>
            </w:tcBorders>
            <w:shd w:val="clear" w:color="auto" w:fill="D9D9D9"/>
          </w:tcPr>
          <w:p w14:paraId="31F7C8D7"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3</w:t>
            </w:r>
          </w:p>
          <w:p w14:paraId="09E0BBE5"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KLAUZULA ZATRUDNIENIA</w:t>
            </w:r>
          </w:p>
        </w:tc>
      </w:tr>
    </w:tbl>
    <w:p w14:paraId="2942F70A" w14:textId="77777777" w:rsidR="004D20F3" w:rsidRDefault="004D20F3">
      <w:pPr>
        <w:widowControl w:val="0"/>
        <w:pBdr>
          <w:top w:val="nil"/>
          <w:left w:val="nil"/>
          <w:bottom w:val="nil"/>
          <w:right w:val="nil"/>
          <w:between w:val="nil"/>
        </w:pBdr>
        <w:shd w:val="clear" w:color="auto" w:fill="FFFFFF"/>
        <w:spacing w:before="20" w:line="252" w:lineRule="auto"/>
        <w:ind w:left="709"/>
        <w:jc w:val="both"/>
        <w:rPr>
          <w:rFonts w:ascii="Cambria" w:eastAsia="Cambria" w:hAnsi="Cambria" w:cs="Cambria"/>
          <w:color w:val="000000"/>
        </w:rPr>
      </w:pPr>
    </w:p>
    <w:p w14:paraId="090C129A" w14:textId="78ED9E8B" w:rsidR="004D20F3" w:rsidRDefault="00686BE8">
      <w:pPr>
        <w:widowControl w:val="0"/>
        <w:numPr>
          <w:ilvl w:val="1"/>
          <w:numId w:val="13"/>
        </w:numPr>
        <w:pBdr>
          <w:top w:val="nil"/>
          <w:left w:val="nil"/>
          <w:bottom w:val="nil"/>
          <w:right w:val="nil"/>
          <w:between w:val="nil"/>
        </w:pBdr>
        <w:shd w:val="clear" w:color="auto" w:fill="FFFFFF"/>
        <w:spacing w:line="276" w:lineRule="auto"/>
        <w:ind w:left="567" w:hanging="567"/>
        <w:jc w:val="both"/>
        <w:rPr>
          <w:rFonts w:ascii="Cambria" w:eastAsia="Cambria" w:hAnsi="Cambria" w:cs="Cambria"/>
          <w:b/>
          <w:color w:val="000000"/>
        </w:rPr>
      </w:pPr>
      <w:r>
        <w:rPr>
          <w:rFonts w:ascii="Cambria" w:eastAsia="Cambria" w:hAnsi="Cambria" w:cs="Cambria"/>
          <w:color w:val="000000"/>
        </w:rPr>
        <w:t>Zamawiający stosownie do art. 95 ust. 1 ustawy Pzp, określa obowiązek zatrudnienia na podstawie umowy o pracę osób wykonujących następujące czynności w zakresie realizacji zamówienia:</w:t>
      </w:r>
      <w:r w:rsidR="00585C6B">
        <w:rPr>
          <w:rFonts w:ascii="Cambria" w:eastAsia="Cambria" w:hAnsi="Cambria" w:cs="Cambria"/>
          <w:color w:val="000000"/>
        </w:rPr>
        <w:t xml:space="preserve"> </w:t>
      </w:r>
      <w:r>
        <w:rPr>
          <w:rFonts w:ascii="Cambria" w:eastAsia="Cambria" w:hAnsi="Cambria" w:cs="Cambria"/>
          <w:b/>
          <w:color w:val="000000"/>
        </w:rPr>
        <w:t xml:space="preserve">wykonywanie prac fizycznych przy realizacji robót budowlanych, operatorzy sprzętu i prace fizyczne instalacyjno-montażowe objęte zakresem zamówienia wskazanym w pkt. </w:t>
      </w:r>
      <w:r w:rsidRPr="00C85F72">
        <w:rPr>
          <w:rFonts w:ascii="Cambria" w:eastAsia="Cambria" w:hAnsi="Cambria" w:cs="Cambria"/>
          <w:b/>
          <w:color w:val="000000"/>
        </w:rPr>
        <w:t>4.2</w:t>
      </w:r>
      <w:r w:rsidR="00B13862">
        <w:rPr>
          <w:rFonts w:ascii="Cambria" w:eastAsia="Cambria" w:hAnsi="Cambria" w:cs="Cambria"/>
          <w:b/>
          <w:color w:val="000000"/>
        </w:rPr>
        <w:t xml:space="preserve"> – 4.3 </w:t>
      </w:r>
      <w:r w:rsidRPr="00C85F72">
        <w:rPr>
          <w:rFonts w:ascii="Cambria" w:eastAsia="Cambria" w:hAnsi="Cambria" w:cs="Cambria"/>
          <w:b/>
          <w:color w:val="000000"/>
        </w:rPr>
        <w:t>SWZ.</w:t>
      </w:r>
    </w:p>
    <w:p w14:paraId="2F325ADD" w14:textId="77777777" w:rsidR="004D20F3" w:rsidRDefault="00686BE8" w:rsidP="00420F92">
      <w:pPr>
        <w:widowControl w:val="0"/>
        <w:pBdr>
          <w:top w:val="nil"/>
          <w:left w:val="nil"/>
          <w:bottom w:val="nil"/>
          <w:right w:val="nil"/>
          <w:between w:val="nil"/>
        </w:pBdr>
        <w:shd w:val="clear" w:color="auto" w:fill="FFFFFF"/>
        <w:spacing w:line="276" w:lineRule="auto"/>
        <w:ind w:left="567"/>
        <w:jc w:val="both"/>
        <w:rPr>
          <w:rFonts w:ascii="Cambria" w:eastAsia="Cambria" w:hAnsi="Cambria" w:cs="Cambria"/>
          <w:i/>
          <w:color w:val="000000"/>
        </w:rPr>
      </w:pPr>
      <w:r>
        <w:rPr>
          <w:rFonts w:ascii="Cambria" w:eastAsia="Cambria" w:hAnsi="Cambria" w:cs="Cambria"/>
          <w:i/>
          <w:color w:val="000000"/>
        </w:rPr>
        <w:t xml:space="preserve">(obowiązek ten nie dotyczy sytuacji, gdy prace te będą wykonywane samodzielnie i osobiście przez osoby fizyczne prowadzące działalność gospodarczą w postaci tzw. samozatrudnienia, jako podwykonawcy). </w:t>
      </w:r>
    </w:p>
    <w:p w14:paraId="39D49D9D" w14:textId="77777777" w:rsidR="004D20F3" w:rsidRDefault="00686BE8">
      <w:pPr>
        <w:widowControl w:val="0"/>
        <w:numPr>
          <w:ilvl w:val="1"/>
          <w:numId w:val="13"/>
        </w:numPr>
        <w:pBdr>
          <w:top w:val="nil"/>
          <w:left w:val="nil"/>
          <w:bottom w:val="nil"/>
          <w:right w:val="nil"/>
          <w:between w:val="nil"/>
        </w:pBdr>
        <w:shd w:val="clear" w:color="auto" w:fill="FFFFFF"/>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Szczegółowy sposób dokumentowania zatrudnienia ww. osób, uprawnienia Zamawiającego w zakresie kontroli spełniania przez Wykonawcę wymagań, </w:t>
      </w:r>
      <w:r w:rsidR="00642062">
        <w:rPr>
          <w:rFonts w:ascii="Cambria" w:eastAsia="Cambria" w:hAnsi="Cambria" w:cs="Cambria"/>
          <w:color w:val="000000"/>
        </w:rPr>
        <w:br/>
      </w:r>
      <w:r>
        <w:rPr>
          <w:rFonts w:ascii="Cambria" w:eastAsia="Cambria" w:hAnsi="Cambria" w:cs="Cambria"/>
          <w:color w:val="000000"/>
        </w:rPr>
        <w:t xml:space="preserve">o których mowa w art. 95 ust. 1 ustawy Pzp oraz sankcji z tytułu niespełnienia tych wymagań, rodzaju czynności niezbędnych do realizacji zamówienia, których dotyczą wymagania zatrudnienia na podstawie umowy o pracę przez Wykonawcę lub podwykonawcę osób wykonujących czynności </w:t>
      </w:r>
      <w:r>
        <w:rPr>
          <w:rFonts w:ascii="Cambria" w:eastAsia="Cambria" w:hAnsi="Cambria" w:cs="Cambria"/>
          <w:color w:val="000000"/>
        </w:rPr>
        <w:lastRenderedPageBreak/>
        <w:t xml:space="preserve">w trakcie realizacji zamówienia </w:t>
      </w:r>
      <w:r>
        <w:rPr>
          <w:rFonts w:ascii="Cambria" w:eastAsia="Cambria" w:hAnsi="Cambria" w:cs="Cambria"/>
          <w:color w:val="000000"/>
          <w:u w:val="single"/>
        </w:rPr>
        <w:t>zawarte są w Projekcie Umowy.</w:t>
      </w:r>
    </w:p>
    <w:p w14:paraId="2CAF54E5" w14:textId="77777777" w:rsidR="004D20F3" w:rsidRDefault="004D20F3">
      <w:pPr>
        <w:pBdr>
          <w:top w:val="nil"/>
          <w:left w:val="nil"/>
          <w:bottom w:val="nil"/>
          <w:right w:val="nil"/>
          <w:between w:val="nil"/>
        </w:pBdr>
        <w:spacing w:line="276" w:lineRule="auto"/>
        <w:jc w:val="both"/>
        <w:rPr>
          <w:rFonts w:ascii="Cambria" w:eastAsia="Cambria" w:hAnsi="Cambria" w:cs="Cambria"/>
          <w:b/>
          <w:color w:val="000000"/>
          <w:sz w:val="10"/>
          <w:szCs w:val="10"/>
        </w:rPr>
      </w:pPr>
    </w:p>
    <w:p w14:paraId="5D58AC42" w14:textId="77777777" w:rsidR="004D20F3" w:rsidRDefault="004D20F3">
      <w:pPr>
        <w:pBdr>
          <w:top w:val="nil"/>
          <w:left w:val="nil"/>
          <w:bottom w:val="nil"/>
          <w:right w:val="nil"/>
          <w:between w:val="nil"/>
        </w:pBdr>
        <w:spacing w:line="276" w:lineRule="auto"/>
        <w:jc w:val="both"/>
        <w:rPr>
          <w:rFonts w:ascii="Cambria" w:eastAsia="Cambria" w:hAnsi="Cambria" w:cs="Cambria"/>
          <w:b/>
          <w:color w:val="000000"/>
          <w:sz w:val="10"/>
          <w:szCs w:val="10"/>
        </w:rPr>
      </w:pPr>
    </w:p>
    <w:p w14:paraId="2DD53C5D" w14:textId="77777777" w:rsidR="004D20F3" w:rsidRDefault="004D20F3">
      <w:pPr>
        <w:pBdr>
          <w:top w:val="nil"/>
          <w:left w:val="nil"/>
          <w:bottom w:val="nil"/>
          <w:right w:val="nil"/>
          <w:between w:val="nil"/>
        </w:pBdr>
        <w:spacing w:after="40" w:line="276" w:lineRule="auto"/>
        <w:jc w:val="both"/>
        <w:rPr>
          <w:rFonts w:ascii="Cambria" w:eastAsia="Cambria" w:hAnsi="Cambria" w:cs="Cambria"/>
          <w:b/>
          <w:color w:val="000000"/>
          <w:sz w:val="10"/>
          <w:szCs w:val="10"/>
        </w:rPr>
      </w:pPr>
    </w:p>
    <w:tbl>
      <w:tblPr>
        <w:tblStyle w:val="aff7"/>
        <w:tblW w:w="9215" w:type="dxa"/>
        <w:jc w:val="center"/>
        <w:tblInd w:w="0" w:type="dxa"/>
        <w:tblLayout w:type="fixed"/>
        <w:tblLook w:val="0000" w:firstRow="0" w:lastRow="0" w:firstColumn="0" w:lastColumn="0" w:noHBand="0" w:noVBand="0"/>
      </w:tblPr>
      <w:tblGrid>
        <w:gridCol w:w="9215"/>
      </w:tblGrid>
      <w:tr w:rsidR="004D20F3" w14:paraId="33E84B94" w14:textId="77777777">
        <w:trPr>
          <w:jc w:val="center"/>
        </w:trPr>
        <w:tc>
          <w:tcPr>
            <w:tcW w:w="9215" w:type="dxa"/>
            <w:tcBorders>
              <w:bottom w:val="single" w:sz="4" w:space="0" w:color="000000"/>
            </w:tcBorders>
            <w:shd w:val="clear" w:color="auto" w:fill="D9D9D9"/>
          </w:tcPr>
          <w:p w14:paraId="68799433"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4</w:t>
            </w:r>
          </w:p>
          <w:p w14:paraId="1B374F42"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PRZEDMIOTU ZAMÓWIENIA</w:t>
            </w:r>
          </w:p>
        </w:tc>
      </w:tr>
    </w:tbl>
    <w:p w14:paraId="71A833DF" w14:textId="77777777" w:rsidR="004D20F3" w:rsidRDefault="004D20F3">
      <w:pPr>
        <w:pBdr>
          <w:top w:val="nil"/>
          <w:left w:val="nil"/>
          <w:bottom w:val="nil"/>
          <w:right w:val="nil"/>
          <w:between w:val="nil"/>
        </w:pBdr>
        <w:tabs>
          <w:tab w:val="left" w:pos="567"/>
        </w:tabs>
        <w:spacing w:before="20" w:after="40" w:line="276" w:lineRule="auto"/>
        <w:ind w:left="567"/>
        <w:jc w:val="both"/>
        <w:rPr>
          <w:rFonts w:ascii="Cambria" w:eastAsia="Cambria" w:hAnsi="Cambria" w:cs="Cambria"/>
          <w:b/>
          <w:color w:val="000000"/>
        </w:rPr>
      </w:pPr>
    </w:p>
    <w:p w14:paraId="4EEBFDFE" w14:textId="162C05B4" w:rsidR="00015DF8" w:rsidRPr="00B13862" w:rsidRDefault="006624BC">
      <w:pPr>
        <w:widowControl w:val="0"/>
        <w:numPr>
          <w:ilvl w:val="1"/>
          <w:numId w:val="18"/>
        </w:numPr>
        <w:spacing w:line="276" w:lineRule="auto"/>
        <w:ind w:left="567" w:hanging="567"/>
        <w:jc w:val="both"/>
        <w:rPr>
          <w:rFonts w:ascii="Cambria" w:eastAsia="Cambria" w:hAnsi="Cambria" w:cs="Cambria"/>
        </w:rPr>
      </w:pPr>
      <w:r w:rsidRPr="00B934F8">
        <w:rPr>
          <w:rFonts w:ascii="Cambria" w:eastAsia="Cambria" w:hAnsi="Cambria" w:cs="Cambria"/>
        </w:rPr>
        <w:t xml:space="preserve">Przedmiotem zamówienia są </w:t>
      </w:r>
      <w:r w:rsidRPr="00B934F8">
        <w:rPr>
          <w:rFonts w:ascii="Cambria" w:eastAsia="Cambria" w:hAnsi="Cambria" w:cs="Cambria"/>
          <w:b/>
        </w:rPr>
        <w:t xml:space="preserve">roboty budowlane </w:t>
      </w:r>
      <w:r w:rsidRPr="00B934F8">
        <w:rPr>
          <w:rFonts w:ascii="Cambria" w:eastAsia="Cambria" w:hAnsi="Cambria" w:cs="Cambria"/>
        </w:rPr>
        <w:t xml:space="preserve">w ramach zadania inwestycyjnego pn.: </w:t>
      </w:r>
      <w:r w:rsidR="00585C6B">
        <w:rPr>
          <w:rFonts w:ascii="Cambria" w:eastAsia="Cambria" w:hAnsi="Cambria" w:cs="Cambria"/>
          <w:b/>
        </w:rPr>
        <w:t>„</w:t>
      </w:r>
      <w:r w:rsidR="000628B0">
        <w:rPr>
          <w:rFonts w:ascii="Cambria" w:eastAsia="Cambria" w:hAnsi="Cambria" w:cs="Cambria"/>
          <w:b/>
        </w:rPr>
        <w:t xml:space="preserve">Poprawa infrastruktury oświatowej na terenie </w:t>
      </w:r>
      <w:r w:rsidR="00ED6C26">
        <w:rPr>
          <w:rFonts w:ascii="Cambria" w:eastAsia="Cambria" w:hAnsi="Cambria" w:cs="Cambria"/>
          <w:b/>
        </w:rPr>
        <w:t>G</w:t>
      </w:r>
      <w:r w:rsidR="000628B0">
        <w:rPr>
          <w:rFonts w:ascii="Cambria" w:eastAsia="Cambria" w:hAnsi="Cambria" w:cs="Cambria"/>
          <w:b/>
        </w:rPr>
        <w:t>miny Ostrówek</w:t>
      </w:r>
      <w:r w:rsidR="00585C6B">
        <w:rPr>
          <w:rFonts w:ascii="Cambria" w:eastAsia="Cambria" w:hAnsi="Cambria" w:cs="Cambria"/>
          <w:b/>
        </w:rPr>
        <w:t xml:space="preserve">” </w:t>
      </w:r>
    </w:p>
    <w:p w14:paraId="2E9E21C5" w14:textId="77777777" w:rsidR="00146C81" w:rsidRPr="00146C81" w:rsidRDefault="00146C81">
      <w:pPr>
        <w:widowControl w:val="0"/>
        <w:numPr>
          <w:ilvl w:val="1"/>
          <w:numId w:val="18"/>
        </w:numPr>
        <w:spacing w:line="276" w:lineRule="auto"/>
        <w:ind w:left="567" w:hanging="567"/>
        <w:jc w:val="both"/>
        <w:rPr>
          <w:rFonts w:ascii="Cambria" w:hAnsi="Cambria"/>
        </w:rPr>
      </w:pPr>
      <w:r>
        <w:rPr>
          <w:rFonts w:ascii="Cambria" w:hAnsi="Cambria" w:cs="Calibri"/>
        </w:rPr>
        <w:t xml:space="preserve">Opis inwestycji z wniosku o dofinansowanie: </w:t>
      </w:r>
    </w:p>
    <w:p w14:paraId="795ADD26" w14:textId="5EB0DEE1" w:rsidR="00B13862" w:rsidRPr="000628B0" w:rsidRDefault="000628B0" w:rsidP="00EE0580">
      <w:pPr>
        <w:widowControl w:val="0"/>
        <w:spacing w:line="276" w:lineRule="auto"/>
        <w:ind w:left="567"/>
        <w:jc w:val="both"/>
        <w:rPr>
          <w:rFonts w:ascii="Cambria" w:hAnsi="Cambria"/>
        </w:rPr>
      </w:pPr>
      <w:r w:rsidRPr="000628B0">
        <w:rPr>
          <w:rFonts w:ascii="Cambria" w:hAnsi="Cambria"/>
        </w:rPr>
        <w:t>Zadanie nr 1. Termomodernizacja</w:t>
      </w:r>
      <w:r>
        <w:rPr>
          <w:rFonts w:ascii="Cambria" w:hAnsi="Cambria"/>
        </w:rPr>
        <w:t xml:space="preserve"> </w:t>
      </w:r>
      <w:r w:rsidRPr="000628B0">
        <w:rPr>
          <w:rFonts w:ascii="Cambria" w:hAnsi="Cambria"/>
        </w:rPr>
        <w:t>i wykonanie elewacji budynku Szkoły</w:t>
      </w:r>
      <w:r>
        <w:rPr>
          <w:rFonts w:ascii="Cambria" w:hAnsi="Cambria"/>
        </w:rPr>
        <w:t xml:space="preserve"> </w:t>
      </w:r>
      <w:r w:rsidRPr="000628B0">
        <w:rPr>
          <w:rFonts w:ascii="Cambria" w:hAnsi="Cambria"/>
        </w:rPr>
        <w:t xml:space="preserve">Podstawowej w Janowie. W skład robót wchodzi: Roboty rozbiórkowe. Roboty ziemne. Ocieplenie - ściany fundamentowe, cokół. Ocieplenie - elewacja. Wykonanie posadzki tarasu. Ościeża wewnętrzne - obróbka. Stolarka zewnętrzna. Prace remontowe pozostałe. Rynny, rury spustowe. Zadaszenie systemowe. Elementy kowalsko-ślusarskie. Rusztowania. Nawierzchnia utwardzona. </w:t>
      </w:r>
      <w:bookmarkStart w:id="4" w:name="_Hlk156817037"/>
      <w:r w:rsidRPr="000628B0">
        <w:rPr>
          <w:rFonts w:ascii="Cambria" w:hAnsi="Cambria"/>
        </w:rPr>
        <w:t xml:space="preserve">Zadanie nr 2. Termomodernizacja i wykonanie elewacji na części użytkowej budynku filii Przedszkola w Wielgiem. </w:t>
      </w:r>
      <w:bookmarkEnd w:id="4"/>
      <w:r w:rsidRPr="000628B0">
        <w:rPr>
          <w:rFonts w:ascii="Cambria" w:hAnsi="Cambria"/>
        </w:rPr>
        <w:t>W skład robót wchodzi: Roboty rozbiórkowe. Roboty ziemne. Ocieplenie - ściany fundamentowe, cokół.</w:t>
      </w:r>
      <w:r>
        <w:rPr>
          <w:rFonts w:ascii="Cambria" w:hAnsi="Cambria"/>
        </w:rPr>
        <w:t xml:space="preserve"> </w:t>
      </w:r>
      <w:r w:rsidRPr="000628B0">
        <w:rPr>
          <w:rFonts w:ascii="Cambria" w:hAnsi="Cambria"/>
        </w:rPr>
        <w:t>Ocieplenie- elewacja.</w:t>
      </w:r>
      <w:r>
        <w:rPr>
          <w:rFonts w:ascii="Cambria" w:hAnsi="Cambria"/>
        </w:rPr>
        <w:t xml:space="preserve"> </w:t>
      </w:r>
      <w:r w:rsidRPr="000628B0">
        <w:rPr>
          <w:rFonts w:ascii="Cambria" w:hAnsi="Cambria"/>
        </w:rPr>
        <w:t>Ościeża wewnętrzne - obróbka. Stolarka zewnętrzna. Prace remontowe. Rynny, rury spustowe. Pokrycie - daszek żelbetonowy. Zadaszenie systemowe. Rusztowanie. Nawierzchnia utwardzona.</w:t>
      </w:r>
    </w:p>
    <w:p w14:paraId="6582A883" w14:textId="0AB89040" w:rsidR="00B13862" w:rsidRDefault="00B13862">
      <w:pPr>
        <w:widowControl w:val="0"/>
        <w:numPr>
          <w:ilvl w:val="1"/>
          <w:numId w:val="18"/>
        </w:numPr>
        <w:spacing w:line="276" w:lineRule="auto"/>
        <w:ind w:left="567" w:hanging="567"/>
        <w:jc w:val="both"/>
        <w:rPr>
          <w:rFonts w:ascii="Cambria" w:hAnsi="Cambria"/>
          <w:b/>
          <w:bCs/>
        </w:rPr>
      </w:pPr>
      <w:r w:rsidRPr="00B13862">
        <w:rPr>
          <w:rFonts w:ascii="Cambria" w:hAnsi="Cambria"/>
          <w:b/>
          <w:bCs/>
        </w:rPr>
        <w:t xml:space="preserve">Zakres robót obejmuje w szczególności: </w:t>
      </w:r>
    </w:p>
    <w:p w14:paraId="3BC37401" w14:textId="77777777" w:rsidR="00B13862" w:rsidRPr="00B13862" w:rsidRDefault="00B13862" w:rsidP="00B13862">
      <w:pPr>
        <w:widowControl w:val="0"/>
        <w:spacing w:line="276" w:lineRule="auto"/>
        <w:ind w:left="567"/>
        <w:jc w:val="both"/>
        <w:rPr>
          <w:rFonts w:ascii="Cambria" w:hAnsi="Cambria"/>
          <w:b/>
          <w:bCs/>
        </w:rPr>
      </w:pPr>
    </w:p>
    <w:p w14:paraId="5F96FC89" w14:textId="298A9761" w:rsidR="0097007F" w:rsidRPr="00070BA8" w:rsidRDefault="0097007F" w:rsidP="000628B0">
      <w:pPr>
        <w:widowControl w:val="0"/>
        <w:spacing w:after="120" w:line="276" w:lineRule="auto"/>
        <w:jc w:val="both"/>
        <w:rPr>
          <w:rFonts w:ascii="Cambria" w:hAnsi="Cambria"/>
          <w:b/>
          <w:bCs/>
        </w:rPr>
      </w:pPr>
      <w:r w:rsidRPr="00070BA8">
        <w:rPr>
          <w:rFonts w:ascii="Cambria" w:hAnsi="Cambria"/>
          <w:b/>
          <w:bCs/>
        </w:rPr>
        <w:t>Zadanie nr 1. Termomodernizacja i wykonanie elewacji budynku Szkoły Podstawowej w Janowie.</w:t>
      </w:r>
    </w:p>
    <w:p w14:paraId="4E3391E1" w14:textId="09311306" w:rsidR="0097007F" w:rsidRPr="00070BA8" w:rsidRDefault="0097007F" w:rsidP="000628B0">
      <w:pPr>
        <w:widowControl w:val="0"/>
        <w:spacing w:after="120" w:line="276" w:lineRule="auto"/>
        <w:jc w:val="both"/>
        <w:rPr>
          <w:rFonts w:ascii="Cambria" w:hAnsi="Cambria"/>
        </w:rPr>
      </w:pPr>
      <w:r w:rsidRPr="00070BA8">
        <w:rPr>
          <w:rFonts w:ascii="Cambria" w:hAnsi="Cambria"/>
          <w:b/>
          <w:bCs/>
        </w:rPr>
        <w:tab/>
      </w:r>
      <w:r w:rsidRPr="00070BA8">
        <w:rPr>
          <w:rFonts w:ascii="Cambria" w:hAnsi="Cambria"/>
        </w:rPr>
        <w:t>- ocieplenie cokołów;</w:t>
      </w:r>
    </w:p>
    <w:p w14:paraId="146F8949" w14:textId="3883B9B2" w:rsidR="0097007F" w:rsidRPr="00070BA8" w:rsidRDefault="0097007F" w:rsidP="000628B0">
      <w:pPr>
        <w:widowControl w:val="0"/>
        <w:spacing w:after="120" w:line="276" w:lineRule="auto"/>
        <w:jc w:val="both"/>
        <w:rPr>
          <w:rFonts w:ascii="Cambria" w:hAnsi="Cambria"/>
        </w:rPr>
      </w:pPr>
      <w:r w:rsidRPr="00070BA8">
        <w:rPr>
          <w:rFonts w:ascii="Cambria" w:hAnsi="Cambria"/>
        </w:rPr>
        <w:tab/>
        <w:t>- ocieplenie ścian zewnętrznych;</w:t>
      </w:r>
    </w:p>
    <w:p w14:paraId="7C7AF45E" w14:textId="692C8CCC" w:rsidR="0097007F" w:rsidRPr="00070BA8" w:rsidRDefault="0097007F" w:rsidP="000628B0">
      <w:pPr>
        <w:widowControl w:val="0"/>
        <w:spacing w:after="120" w:line="276" w:lineRule="auto"/>
        <w:jc w:val="both"/>
        <w:rPr>
          <w:rFonts w:ascii="Cambria" w:hAnsi="Cambria"/>
        </w:rPr>
      </w:pPr>
      <w:r w:rsidRPr="00070BA8">
        <w:rPr>
          <w:rFonts w:ascii="Cambria" w:hAnsi="Cambria"/>
        </w:rPr>
        <w:tab/>
        <w:t>- wymiana okien drewnianych i drzwi stalowych;</w:t>
      </w:r>
    </w:p>
    <w:p w14:paraId="5CBB0710" w14:textId="1252E6A6" w:rsidR="0097007F" w:rsidRPr="00070BA8" w:rsidRDefault="0097007F" w:rsidP="000628B0">
      <w:pPr>
        <w:widowControl w:val="0"/>
        <w:spacing w:after="120" w:line="276" w:lineRule="auto"/>
        <w:jc w:val="both"/>
        <w:rPr>
          <w:rFonts w:ascii="Cambria" w:hAnsi="Cambria"/>
        </w:rPr>
      </w:pPr>
      <w:r w:rsidRPr="00070BA8">
        <w:rPr>
          <w:rFonts w:ascii="Cambria" w:hAnsi="Cambria"/>
        </w:rPr>
        <w:tab/>
        <w:t>- wymiana wszystkich parapetów;</w:t>
      </w:r>
    </w:p>
    <w:p w14:paraId="3D95FB2C" w14:textId="44208763" w:rsidR="0097007F" w:rsidRPr="00070BA8" w:rsidRDefault="0097007F" w:rsidP="000628B0">
      <w:pPr>
        <w:widowControl w:val="0"/>
        <w:spacing w:after="120" w:line="276" w:lineRule="auto"/>
        <w:jc w:val="both"/>
        <w:rPr>
          <w:rFonts w:ascii="Cambria" w:hAnsi="Cambria"/>
        </w:rPr>
      </w:pPr>
      <w:r w:rsidRPr="00070BA8">
        <w:rPr>
          <w:rFonts w:ascii="Cambria" w:hAnsi="Cambria"/>
        </w:rPr>
        <w:tab/>
        <w:t>- wymiana barierek balkonowych;</w:t>
      </w:r>
    </w:p>
    <w:p w14:paraId="476CA4E9" w14:textId="53DB9906" w:rsidR="0097007F" w:rsidRPr="00070BA8" w:rsidRDefault="0097007F" w:rsidP="000628B0">
      <w:pPr>
        <w:widowControl w:val="0"/>
        <w:spacing w:after="120" w:line="276" w:lineRule="auto"/>
        <w:jc w:val="both"/>
        <w:rPr>
          <w:rFonts w:ascii="Cambria" w:hAnsi="Cambria"/>
        </w:rPr>
      </w:pPr>
      <w:r w:rsidRPr="00070BA8">
        <w:rPr>
          <w:rFonts w:ascii="Cambria" w:hAnsi="Cambria"/>
        </w:rPr>
        <w:tab/>
        <w:t>- wymiana płytek na tarasach;</w:t>
      </w:r>
    </w:p>
    <w:p w14:paraId="192004A7" w14:textId="64BD85D9" w:rsidR="0097007F" w:rsidRPr="00070BA8" w:rsidRDefault="0097007F" w:rsidP="00C4145E">
      <w:pPr>
        <w:widowControl w:val="0"/>
        <w:spacing w:after="120" w:line="276" w:lineRule="auto"/>
        <w:ind w:left="720"/>
        <w:jc w:val="both"/>
        <w:rPr>
          <w:rFonts w:ascii="Cambria" w:hAnsi="Cambria"/>
        </w:rPr>
      </w:pPr>
      <w:r w:rsidRPr="00070BA8">
        <w:rPr>
          <w:rFonts w:ascii="Cambria" w:hAnsi="Cambria"/>
        </w:rPr>
        <w:t>- odtworzenie rozebranej opaski po obwodzie budynku z uzupełnieniem brakujących fra</w:t>
      </w:r>
      <w:r w:rsidR="00C4145E" w:rsidRPr="00070BA8">
        <w:rPr>
          <w:rFonts w:ascii="Cambria" w:hAnsi="Cambria"/>
        </w:rPr>
        <w:t>gmentów;</w:t>
      </w:r>
    </w:p>
    <w:p w14:paraId="032CE0B8" w14:textId="0EDA1652" w:rsidR="005B1BEC" w:rsidRPr="00070BA8" w:rsidRDefault="0097007F" w:rsidP="000628B0">
      <w:pPr>
        <w:widowControl w:val="0"/>
        <w:spacing w:after="120" w:line="276" w:lineRule="auto"/>
        <w:jc w:val="both"/>
        <w:rPr>
          <w:rFonts w:ascii="Cambria" w:hAnsi="Cambria"/>
          <w:b/>
          <w:bCs/>
        </w:rPr>
      </w:pPr>
      <w:r w:rsidRPr="00070BA8">
        <w:rPr>
          <w:rFonts w:ascii="Cambria" w:hAnsi="Cambria"/>
          <w:b/>
          <w:bCs/>
        </w:rPr>
        <w:t>Zadanie nr 2. Zadanie nr 2. Termomodernizacja i wykonanie elewacji na części użytkowej budynku filii Przedszkola w Wielgiem.</w:t>
      </w:r>
    </w:p>
    <w:p w14:paraId="3FDF754E" w14:textId="3A989AFD" w:rsidR="0097007F" w:rsidRPr="00070BA8" w:rsidRDefault="0097007F" w:rsidP="000628B0">
      <w:pPr>
        <w:widowControl w:val="0"/>
        <w:spacing w:after="120" w:line="276" w:lineRule="auto"/>
        <w:jc w:val="both"/>
        <w:rPr>
          <w:rFonts w:ascii="Cambria" w:hAnsi="Cambria"/>
        </w:rPr>
      </w:pPr>
      <w:r w:rsidRPr="00070BA8">
        <w:rPr>
          <w:rFonts w:ascii="Cambria" w:hAnsi="Cambria"/>
          <w:b/>
          <w:bCs/>
        </w:rPr>
        <w:lastRenderedPageBreak/>
        <w:tab/>
      </w:r>
      <w:r w:rsidRPr="00070BA8">
        <w:rPr>
          <w:rFonts w:ascii="Cambria" w:hAnsi="Cambria"/>
        </w:rPr>
        <w:t>- ocieplenie ścian fundamentowych i cokołu;</w:t>
      </w:r>
    </w:p>
    <w:p w14:paraId="13FE9BBB" w14:textId="0C6AAE1A" w:rsidR="0097007F" w:rsidRPr="00070BA8" w:rsidRDefault="0097007F" w:rsidP="000628B0">
      <w:pPr>
        <w:widowControl w:val="0"/>
        <w:spacing w:after="120" w:line="276" w:lineRule="auto"/>
        <w:jc w:val="both"/>
        <w:rPr>
          <w:rFonts w:ascii="Cambria" w:hAnsi="Cambria"/>
        </w:rPr>
      </w:pPr>
      <w:r w:rsidRPr="00070BA8">
        <w:rPr>
          <w:rFonts w:ascii="Cambria" w:hAnsi="Cambria"/>
        </w:rPr>
        <w:tab/>
        <w:t>- ocieplenie ścian zewnętrznych;</w:t>
      </w:r>
    </w:p>
    <w:p w14:paraId="3BD4BBD6" w14:textId="3E7239E8" w:rsidR="0097007F" w:rsidRPr="00070BA8" w:rsidRDefault="0097007F" w:rsidP="000628B0">
      <w:pPr>
        <w:widowControl w:val="0"/>
        <w:spacing w:after="120" w:line="276" w:lineRule="auto"/>
        <w:jc w:val="both"/>
        <w:rPr>
          <w:rFonts w:ascii="Cambria" w:hAnsi="Cambria"/>
        </w:rPr>
      </w:pPr>
      <w:r w:rsidRPr="00070BA8">
        <w:rPr>
          <w:rFonts w:ascii="Cambria" w:hAnsi="Cambria"/>
        </w:rPr>
        <w:tab/>
        <w:t>- wymiana całej stolarki w ścianach zewnętrznych;</w:t>
      </w:r>
    </w:p>
    <w:p w14:paraId="6F1443C0" w14:textId="3062E175" w:rsidR="0097007F" w:rsidRPr="00070BA8" w:rsidRDefault="0097007F" w:rsidP="000628B0">
      <w:pPr>
        <w:widowControl w:val="0"/>
        <w:spacing w:after="120" w:line="276" w:lineRule="auto"/>
        <w:jc w:val="both"/>
        <w:rPr>
          <w:rFonts w:ascii="Cambria" w:hAnsi="Cambria"/>
        </w:rPr>
      </w:pPr>
      <w:r w:rsidRPr="00070BA8">
        <w:rPr>
          <w:rFonts w:ascii="Cambria" w:hAnsi="Cambria"/>
        </w:rPr>
        <w:tab/>
        <w:t>- wymiana wszystkich parametrów;</w:t>
      </w:r>
    </w:p>
    <w:p w14:paraId="55273C5D" w14:textId="0894EB6F" w:rsidR="0097007F" w:rsidRPr="00070BA8" w:rsidRDefault="0097007F" w:rsidP="000628B0">
      <w:pPr>
        <w:widowControl w:val="0"/>
        <w:spacing w:after="120" w:line="276" w:lineRule="auto"/>
        <w:jc w:val="both"/>
        <w:rPr>
          <w:rFonts w:ascii="Cambria" w:hAnsi="Cambria"/>
        </w:rPr>
      </w:pPr>
      <w:r w:rsidRPr="00070BA8">
        <w:rPr>
          <w:rFonts w:ascii="Cambria" w:hAnsi="Cambria"/>
        </w:rPr>
        <w:tab/>
        <w:t>- nałożenie tynków na elewacjach budynku;</w:t>
      </w:r>
    </w:p>
    <w:p w14:paraId="54A319B6" w14:textId="6B4B0F49" w:rsidR="0097007F" w:rsidRPr="00070BA8" w:rsidRDefault="0097007F" w:rsidP="000628B0">
      <w:pPr>
        <w:widowControl w:val="0"/>
        <w:spacing w:after="120" w:line="276" w:lineRule="auto"/>
        <w:jc w:val="both"/>
        <w:rPr>
          <w:rFonts w:ascii="Cambria" w:hAnsi="Cambria"/>
        </w:rPr>
      </w:pPr>
      <w:r w:rsidRPr="00070BA8">
        <w:rPr>
          <w:rFonts w:ascii="Cambria" w:hAnsi="Cambria"/>
        </w:rPr>
        <w:tab/>
        <w:t>- detale elewacyjne;</w:t>
      </w:r>
    </w:p>
    <w:p w14:paraId="56B3A207" w14:textId="23CA3D1C" w:rsidR="0097007F" w:rsidRPr="00070BA8" w:rsidRDefault="0097007F" w:rsidP="000628B0">
      <w:pPr>
        <w:widowControl w:val="0"/>
        <w:spacing w:after="120" w:line="276" w:lineRule="auto"/>
        <w:jc w:val="both"/>
        <w:rPr>
          <w:rFonts w:ascii="Cambria" w:hAnsi="Cambria"/>
        </w:rPr>
      </w:pPr>
      <w:r w:rsidRPr="00070BA8">
        <w:rPr>
          <w:rFonts w:ascii="Cambria" w:hAnsi="Cambria"/>
        </w:rPr>
        <w:tab/>
        <w:t>- kolorystyka elewacji;</w:t>
      </w:r>
    </w:p>
    <w:p w14:paraId="62E530C1" w14:textId="22CBAF7A" w:rsidR="0097007F" w:rsidRDefault="0097007F" w:rsidP="00C4145E">
      <w:pPr>
        <w:widowControl w:val="0"/>
        <w:spacing w:after="120" w:line="276" w:lineRule="auto"/>
        <w:ind w:left="720"/>
        <w:jc w:val="both"/>
        <w:rPr>
          <w:rFonts w:ascii="Cambria" w:hAnsi="Cambria"/>
        </w:rPr>
      </w:pPr>
      <w:r w:rsidRPr="00070BA8">
        <w:rPr>
          <w:rFonts w:ascii="Cambria" w:hAnsi="Cambria"/>
        </w:rPr>
        <w:t>- odtworzenie rozebranej opaski po obwodzie budynku z uzupełnieniem brakujących fragmentów;</w:t>
      </w:r>
    </w:p>
    <w:p w14:paraId="3FD9EB36" w14:textId="5D4F9F34" w:rsidR="004D20F3" w:rsidRPr="0006525F" w:rsidRDefault="00686BE8">
      <w:pPr>
        <w:widowControl w:val="0"/>
        <w:numPr>
          <w:ilvl w:val="1"/>
          <w:numId w:val="18"/>
        </w:numPr>
        <w:spacing w:line="276" w:lineRule="auto"/>
        <w:ind w:left="567" w:hanging="567"/>
        <w:jc w:val="both"/>
        <w:rPr>
          <w:rFonts w:ascii="Cambria" w:eastAsia="Cambria" w:hAnsi="Cambria" w:cs="Cambria"/>
          <w:b/>
        </w:rPr>
      </w:pPr>
      <w:r w:rsidRPr="0006525F">
        <w:rPr>
          <w:rFonts w:ascii="Cambria" w:eastAsia="Cambria" w:hAnsi="Cambria" w:cs="Cambria"/>
          <w:b/>
        </w:rPr>
        <w:t>Nazwa/y i kod/y Wspólnego Słownika Zamówień: (CPV):</w:t>
      </w:r>
    </w:p>
    <w:p w14:paraId="58FAB251" w14:textId="77777777" w:rsidR="005B1BEC" w:rsidRPr="00070BA8" w:rsidRDefault="005B1BEC" w:rsidP="00070BA8">
      <w:pPr>
        <w:pStyle w:val="Akapitzlist"/>
        <w:ind w:left="851" w:hanging="284"/>
        <w:rPr>
          <w:rFonts w:ascii="Cambria" w:eastAsia="Cambria" w:hAnsi="Cambria" w:cs="Cambria"/>
          <w:sz w:val="24"/>
          <w:szCs w:val="24"/>
        </w:rPr>
      </w:pPr>
      <w:r w:rsidRPr="00070BA8">
        <w:rPr>
          <w:rFonts w:ascii="Cambria" w:eastAsia="Cambria" w:hAnsi="Cambria" w:cs="Cambria"/>
          <w:b/>
          <w:bCs/>
          <w:sz w:val="24"/>
          <w:szCs w:val="24"/>
        </w:rPr>
        <w:t>45 00 00 00-7</w:t>
      </w:r>
      <w:r w:rsidRPr="00070BA8">
        <w:rPr>
          <w:rFonts w:ascii="Cambria" w:eastAsia="Cambria" w:hAnsi="Cambria" w:cs="Cambria"/>
          <w:sz w:val="24"/>
          <w:szCs w:val="24"/>
        </w:rPr>
        <w:t xml:space="preserve"> Roboty budowlane</w:t>
      </w:r>
    </w:p>
    <w:p w14:paraId="51DA04F7" w14:textId="7F1909BC" w:rsidR="007513D6" w:rsidRPr="00070BA8" w:rsidRDefault="007513D6" w:rsidP="00070BA8">
      <w:pPr>
        <w:pStyle w:val="Akapitzlist"/>
        <w:ind w:left="851" w:hanging="284"/>
        <w:rPr>
          <w:rFonts w:ascii="Cambria" w:eastAsia="Cambria" w:hAnsi="Cambria" w:cs="Cambria"/>
          <w:sz w:val="24"/>
          <w:szCs w:val="24"/>
        </w:rPr>
      </w:pPr>
      <w:r w:rsidRPr="00070BA8">
        <w:rPr>
          <w:rFonts w:ascii="Cambria" w:eastAsia="Cambria" w:hAnsi="Cambria" w:cs="Cambria"/>
          <w:b/>
          <w:bCs/>
          <w:sz w:val="24"/>
          <w:szCs w:val="24"/>
        </w:rPr>
        <w:t xml:space="preserve">45 11 13 00-1 </w:t>
      </w:r>
      <w:r w:rsidRPr="00070BA8">
        <w:rPr>
          <w:rFonts w:ascii="Cambria" w:eastAsia="Cambria" w:hAnsi="Cambria" w:cs="Cambria"/>
          <w:sz w:val="24"/>
          <w:szCs w:val="24"/>
        </w:rPr>
        <w:t>Roboty Rozbiórkowe</w:t>
      </w:r>
    </w:p>
    <w:p w14:paraId="5138D4C6" w14:textId="3E9FA17B" w:rsidR="00A14473" w:rsidRPr="00070BA8" w:rsidRDefault="00A14473" w:rsidP="00070BA8">
      <w:pPr>
        <w:pStyle w:val="Akapitzlist"/>
        <w:ind w:left="851" w:hanging="284"/>
        <w:rPr>
          <w:rFonts w:ascii="Cambria" w:eastAsia="Cambria" w:hAnsi="Cambria" w:cs="Cambria"/>
          <w:b/>
          <w:bCs/>
          <w:sz w:val="24"/>
          <w:szCs w:val="24"/>
        </w:rPr>
      </w:pPr>
      <w:r w:rsidRPr="00070BA8">
        <w:rPr>
          <w:rFonts w:ascii="Cambria" w:eastAsia="Cambria" w:hAnsi="Cambria" w:cs="Cambria"/>
          <w:b/>
          <w:bCs/>
          <w:sz w:val="24"/>
          <w:szCs w:val="24"/>
        </w:rPr>
        <w:t xml:space="preserve">45 32 10 00-3 </w:t>
      </w:r>
      <w:r w:rsidRPr="00070BA8">
        <w:rPr>
          <w:rFonts w:ascii="Cambria" w:eastAsia="Cambria" w:hAnsi="Cambria" w:cs="Cambria"/>
          <w:sz w:val="24"/>
          <w:szCs w:val="24"/>
        </w:rPr>
        <w:t>Izolacja cieplna</w:t>
      </w:r>
    </w:p>
    <w:p w14:paraId="0C47A353" w14:textId="346BD1D6" w:rsidR="00A14473" w:rsidRPr="00070BA8" w:rsidRDefault="00A14473" w:rsidP="00070BA8">
      <w:pPr>
        <w:pStyle w:val="Akapitzlist"/>
        <w:ind w:left="851" w:hanging="284"/>
        <w:rPr>
          <w:rFonts w:ascii="Cambria" w:eastAsia="Cambria" w:hAnsi="Cambria" w:cs="Cambria"/>
          <w:sz w:val="24"/>
          <w:szCs w:val="24"/>
        </w:rPr>
      </w:pPr>
      <w:r w:rsidRPr="00070BA8">
        <w:rPr>
          <w:rFonts w:ascii="Cambria" w:eastAsia="Cambria" w:hAnsi="Cambria" w:cs="Cambria"/>
          <w:b/>
          <w:bCs/>
          <w:sz w:val="24"/>
          <w:szCs w:val="24"/>
        </w:rPr>
        <w:t xml:space="preserve">45 23 32 00-1 </w:t>
      </w:r>
      <w:r w:rsidRPr="00070BA8">
        <w:rPr>
          <w:rFonts w:ascii="Cambria" w:eastAsia="Cambria" w:hAnsi="Cambria" w:cs="Cambria"/>
          <w:sz w:val="24"/>
          <w:szCs w:val="24"/>
        </w:rPr>
        <w:t>Roboty w zakresie różnych nawierzchni</w:t>
      </w:r>
    </w:p>
    <w:p w14:paraId="33515024" w14:textId="576ECD00" w:rsidR="00A14473" w:rsidRPr="00070BA8" w:rsidRDefault="00A14473" w:rsidP="00070BA8">
      <w:pPr>
        <w:pStyle w:val="Akapitzlist"/>
        <w:ind w:left="851" w:hanging="284"/>
        <w:rPr>
          <w:rFonts w:ascii="Cambria" w:eastAsia="Cambria" w:hAnsi="Cambria" w:cs="Cambria"/>
          <w:b/>
          <w:bCs/>
          <w:sz w:val="24"/>
          <w:szCs w:val="24"/>
        </w:rPr>
      </w:pPr>
      <w:r w:rsidRPr="00070BA8">
        <w:rPr>
          <w:rFonts w:ascii="Cambria" w:eastAsia="Cambria" w:hAnsi="Cambria" w:cs="Cambria"/>
          <w:b/>
          <w:bCs/>
          <w:sz w:val="24"/>
          <w:szCs w:val="24"/>
        </w:rPr>
        <w:t xml:space="preserve">45 31 00 00-3 </w:t>
      </w:r>
      <w:r w:rsidRPr="00070BA8">
        <w:rPr>
          <w:rFonts w:ascii="Cambria" w:eastAsia="Cambria" w:hAnsi="Cambria" w:cs="Cambria"/>
          <w:sz w:val="24"/>
          <w:szCs w:val="24"/>
        </w:rPr>
        <w:t>Roboty instalacyjne elektryczne</w:t>
      </w:r>
    </w:p>
    <w:p w14:paraId="517C3644" w14:textId="200DB343" w:rsidR="00A14473" w:rsidRPr="00070BA8" w:rsidRDefault="00A14473" w:rsidP="00070BA8">
      <w:pPr>
        <w:pStyle w:val="Akapitzlist"/>
        <w:ind w:left="851" w:hanging="284"/>
        <w:rPr>
          <w:rFonts w:ascii="Cambria" w:eastAsia="Cambria" w:hAnsi="Cambria" w:cs="Cambria"/>
          <w:b/>
          <w:bCs/>
          <w:sz w:val="24"/>
          <w:szCs w:val="24"/>
        </w:rPr>
      </w:pPr>
      <w:r w:rsidRPr="00070BA8">
        <w:rPr>
          <w:rFonts w:ascii="Cambria" w:eastAsia="Cambria" w:hAnsi="Cambria" w:cs="Cambria"/>
          <w:b/>
          <w:bCs/>
          <w:sz w:val="24"/>
          <w:szCs w:val="24"/>
        </w:rPr>
        <w:t xml:space="preserve">45 31 23 10-3 </w:t>
      </w:r>
      <w:r w:rsidRPr="00070BA8">
        <w:rPr>
          <w:rFonts w:ascii="Cambria" w:eastAsia="Cambria" w:hAnsi="Cambria" w:cs="Cambria"/>
          <w:sz w:val="24"/>
          <w:szCs w:val="24"/>
        </w:rPr>
        <w:t>Ochrona odgromowa</w:t>
      </w:r>
    </w:p>
    <w:p w14:paraId="285581A0" w14:textId="3DF0EFD5" w:rsidR="00A14473" w:rsidRPr="00A14473" w:rsidRDefault="00A14473" w:rsidP="00070BA8">
      <w:pPr>
        <w:pStyle w:val="Akapitzlist"/>
        <w:ind w:left="851" w:hanging="284"/>
        <w:rPr>
          <w:rFonts w:ascii="Cambria" w:eastAsia="Cambria" w:hAnsi="Cambria" w:cs="Cambria"/>
          <w:sz w:val="24"/>
          <w:szCs w:val="24"/>
        </w:rPr>
      </w:pPr>
      <w:r w:rsidRPr="00070BA8">
        <w:rPr>
          <w:rFonts w:ascii="Cambria" w:eastAsia="Cambria" w:hAnsi="Cambria" w:cs="Cambria"/>
          <w:b/>
          <w:bCs/>
          <w:sz w:val="24"/>
          <w:szCs w:val="24"/>
        </w:rPr>
        <w:t xml:space="preserve">45 11 12 91-4 </w:t>
      </w:r>
      <w:r w:rsidRPr="00070BA8">
        <w:rPr>
          <w:rFonts w:ascii="Cambria" w:eastAsia="Cambria" w:hAnsi="Cambria" w:cs="Cambria"/>
          <w:sz w:val="24"/>
          <w:szCs w:val="24"/>
        </w:rPr>
        <w:t>Roboty w zakresie zagospodarowania terenu</w:t>
      </w:r>
    </w:p>
    <w:p w14:paraId="529B687A" w14:textId="77777777" w:rsidR="00B13862" w:rsidRDefault="00B13862" w:rsidP="00B13862">
      <w:pPr>
        <w:widowControl w:val="0"/>
        <w:spacing w:line="276" w:lineRule="auto"/>
        <w:ind w:left="567"/>
        <w:jc w:val="both"/>
        <w:rPr>
          <w:rFonts w:ascii="Cambria" w:eastAsia="Cambria" w:hAnsi="Cambria" w:cs="Cambria"/>
          <w:b/>
        </w:rPr>
      </w:pPr>
    </w:p>
    <w:p w14:paraId="65BD86DF" w14:textId="4E56DA94" w:rsidR="0010487B" w:rsidRDefault="0010487B">
      <w:pPr>
        <w:widowControl w:val="0"/>
        <w:numPr>
          <w:ilvl w:val="1"/>
          <w:numId w:val="18"/>
        </w:numPr>
        <w:spacing w:line="276" w:lineRule="auto"/>
        <w:ind w:left="567" w:hanging="567"/>
        <w:jc w:val="both"/>
        <w:rPr>
          <w:rFonts w:ascii="Cambria" w:hAnsi="Cambria" w:cs="Helvetica"/>
          <w:bCs/>
          <w:color w:val="000000" w:themeColor="text1"/>
        </w:rPr>
      </w:pPr>
      <w:r>
        <w:rPr>
          <w:rFonts w:ascii="Cambria" w:hAnsi="Cambria" w:cs="Helvetica"/>
          <w:bCs/>
          <w:color w:val="000000" w:themeColor="text1"/>
        </w:rPr>
        <w:t>Szczegółowy opis przedmiotu zamówienia znajduje się w załączniku Nr 1</w:t>
      </w:r>
      <w:r w:rsidR="00800917">
        <w:rPr>
          <w:rFonts w:ascii="Cambria" w:hAnsi="Cambria" w:cs="Helvetica"/>
          <w:bCs/>
          <w:color w:val="000000" w:themeColor="text1"/>
        </w:rPr>
        <w:t xml:space="preserve"> </w:t>
      </w:r>
      <w:r>
        <w:rPr>
          <w:rFonts w:ascii="Cambria" w:hAnsi="Cambria" w:cs="Helvetica"/>
          <w:bCs/>
          <w:color w:val="000000" w:themeColor="text1"/>
        </w:rPr>
        <w:t>do SWZ. Składają się na niego następujące dokumenty:</w:t>
      </w:r>
    </w:p>
    <w:p w14:paraId="32EBFDA4" w14:textId="7CC920FF" w:rsidR="0010487B" w:rsidRPr="00156F5E" w:rsidRDefault="001956CD">
      <w:pPr>
        <w:pStyle w:val="Akapitzlist"/>
        <w:numPr>
          <w:ilvl w:val="0"/>
          <w:numId w:val="49"/>
        </w:numPr>
        <w:suppressAutoHyphens/>
        <w:spacing w:before="0" w:after="0" w:line="276" w:lineRule="auto"/>
        <w:ind w:left="993" w:hanging="426"/>
        <w:rPr>
          <w:rFonts w:ascii="Cambria" w:hAnsi="Cambria" w:cs="Helvetica"/>
          <w:bCs/>
          <w:color w:val="000000" w:themeColor="text1"/>
          <w:sz w:val="24"/>
          <w:szCs w:val="24"/>
        </w:rPr>
      </w:pPr>
      <w:r>
        <w:rPr>
          <w:rFonts w:ascii="Cambria" w:hAnsi="Cambria" w:cs="Helvetica"/>
          <w:bCs/>
          <w:color w:val="000000" w:themeColor="text1"/>
          <w:sz w:val="24"/>
          <w:szCs w:val="24"/>
        </w:rPr>
        <w:t>D</w:t>
      </w:r>
      <w:r w:rsidR="0010487B" w:rsidRPr="00840C7C">
        <w:rPr>
          <w:rFonts w:ascii="Cambria" w:hAnsi="Cambria" w:cs="Helvetica"/>
          <w:bCs/>
          <w:color w:val="000000" w:themeColor="text1"/>
          <w:sz w:val="24"/>
          <w:szCs w:val="24"/>
        </w:rPr>
        <w:t>okumentacja projektowa</w:t>
      </w:r>
      <w:r>
        <w:rPr>
          <w:rFonts w:ascii="Cambria" w:hAnsi="Cambria" w:cs="Helvetica"/>
          <w:bCs/>
          <w:color w:val="000000" w:themeColor="text1"/>
          <w:sz w:val="24"/>
          <w:szCs w:val="24"/>
        </w:rPr>
        <w:t>,</w:t>
      </w:r>
      <w:r w:rsidR="0010487B" w:rsidRPr="00840C7C">
        <w:rPr>
          <w:rFonts w:ascii="Cambria" w:hAnsi="Cambria" w:cs="Helvetica"/>
          <w:bCs/>
          <w:color w:val="000000" w:themeColor="text1"/>
          <w:sz w:val="24"/>
          <w:szCs w:val="24"/>
        </w:rPr>
        <w:t xml:space="preserve"> </w:t>
      </w:r>
    </w:p>
    <w:p w14:paraId="226E543F" w14:textId="77777777" w:rsidR="0010487B" w:rsidRDefault="0010487B">
      <w:pPr>
        <w:pStyle w:val="Akapitzlist"/>
        <w:numPr>
          <w:ilvl w:val="0"/>
          <w:numId w:val="49"/>
        </w:numPr>
        <w:suppressAutoHyphens/>
        <w:spacing w:before="0" w:after="0" w:line="276" w:lineRule="auto"/>
        <w:ind w:left="993" w:hanging="426"/>
        <w:rPr>
          <w:rFonts w:ascii="Cambria" w:hAnsi="Cambria" w:cs="Helvetica"/>
          <w:bCs/>
          <w:color w:val="000000" w:themeColor="text1"/>
          <w:sz w:val="24"/>
          <w:szCs w:val="24"/>
        </w:rPr>
      </w:pPr>
      <w:r>
        <w:rPr>
          <w:rFonts w:ascii="Cambria" w:hAnsi="Cambria" w:cs="Helvetica"/>
          <w:bCs/>
          <w:color w:val="000000" w:themeColor="text1"/>
          <w:sz w:val="24"/>
          <w:szCs w:val="24"/>
        </w:rPr>
        <w:t>Specyfikacje techniczne wykonania i odbioru robót budowlanych (STWiORB)</w:t>
      </w:r>
      <w:r>
        <w:rPr>
          <w:rFonts w:asciiTheme="majorHAnsi" w:eastAsia="Lucida Sans Unicode" w:hAnsiTheme="majorHAnsi" w:cs="Arial"/>
          <w:sz w:val="24"/>
          <w:szCs w:val="24"/>
        </w:rPr>
        <w:t>,</w:t>
      </w:r>
    </w:p>
    <w:p w14:paraId="7DA2BC4A" w14:textId="77777777" w:rsidR="0010487B" w:rsidRDefault="0010487B">
      <w:pPr>
        <w:pStyle w:val="Akapitzlist"/>
        <w:numPr>
          <w:ilvl w:val="0"/>
          <w:numId w:val="49"/>
        </w:numPr>
        <w:suppressAutoHyphens/>
        <w:spacing w:before="0" w:after="0" w:line="276" w:lineRule="auto"/>
        <w:ind w:left="993" w:hanging="426"/>
        <w:rPr>
          <w:rFonts w:ascii="Cambria" w:hAnsi="Cambria" w:cs="Helvetica"/>
          <w:bCs/>
          <w:color w:val="000000" w:themeColor="text1"/>
          <w:sz w:val="24"/>
          <w:szCs w:val="24"/>
        </w:rPr>
      </w:pPr>
      <w:r>
        <w:rPr>
          <w:rFonts w:asciiTheme="majorHAnsi" w:eastAsia="Lucida Sans Unicode" w:hAnsiTheme="majorHAnsi" w:cs="Arial"/>
          <w:sz w:val="24"/>
          <w:szCs w:val="24"/>
        </w:rPr>
        <w:t>Przedmiar</w:t>
      </w:r>
      <w:r w:rsidR="00600935">
        <w:rPr>
          <w:rFonts w:asciiTheme="majorHAnsi" w:eastAsia="Lucida Sans Unicode" w:hAnsiTheme="majorHAnsi" w:cs="Arial"/>
          <w:sz w:val="24"/>
          <w:szCs w:val="24"/>
        </w:rPr>
        <w:t>y</w:t>
      </w:r>
      <w:r>
        <w:rPr>
          <w:rFonts w:asciiTheme="majorHAnsi" w:eastAsia="Lucida Sans Unicode" w:hAnsiTheme="majorHAnsi" w:cs="Arial"/>
          <w:sz w:val="24"/>
          <w:szCs w:val="24"/>
        </w:rPr>
        <w:t xml:space="preserve"> robót,</w:t>
      </w:r>
    </w:p>
    <w:p w14:paraId="671E670E" w14:textId="71ADB57B" w:rsidR="0010487B" w:rsidRPr="0006525F" w:rsidRDefault="0010487B" w:rsidP="0010487B">
      <w:pPr>
        <w:tabs>
          <w:tab w:val="left" w:pos="567"/>
        </w:tabs>
        <w:spacing w:line="276" w:lineRule="auto"/>
        <w:ind w:left="567"/>
        <w:jc w:val="both"/>
        <w:rPr>
          <w:rFonts w:ascii="Cambria" w:hAnsi="Cambria" w:cs="Helvetica"/>
          <w:bCs/>
          <w:iCs/>
          <w:color w:val="000000"/>
        </w:rPr>
      </w:pPr>
      <w:r w:rsidRPr="0006525F">
        <w:rPr>
          <w:rFonts w:ascii="Cambria" w:hAnsi="Cambria" w:cs="Helvetica"/>
          <w:iCs/>
          <w:color w:val="000000"/>
        </w:rPr>
        <w:t xml:space="preserve">Z uwagi na to, </w:t>
      </w:r>
      <w:r w:rsidRPr="0006525F">
        <w:rPr>
          <w:rFonts w:ascii="Cambria" w:eastAsia="Calibri" w:hAnsi="Cambria"/>
          <w:iCs/>
          <w:color w:val="000000"/>
        </w:rPr>
        <w:t>ż</w:t>
      </w:r>
      <w:r w:rsidRPr="0006525F">
        <w:rPr>
          <w:rFonts w:ascii="Cambria" w:hAnsi="Cambria" w:cs="Helvetica"/>
          <w:iCs/>
          <w:color w:val="000000"/>
        </w:rPr>
        <w:t xml:space="preserve">e </w:t>
      </w:r>
      <w:r w:rsidRPr="0006525F">
        <w:rPr>
          <w:rFonts w:ascii="Cambria" w:hAnsi="Cambria" w:cs="Helvetica"/>
          <w:b/>
          <w:bCs/>
          <w:iCs/>
          <w:color w:val="000000"/>
        </w:rPr>
        <w:t>wynagrodzenie Wykonawcy wskazane w ofercie będzie miało charakter ryczałtowy</w:t>
      </w:r>
      <w:r w:rsidRPr="0006525F">
        <w:rPr>
          <w:rFonts w:ascii="Cambria" w:hAnsi="Cambria" w:cs="Helvetica"/>
          <w:iCs/>
          <w:color w:val="000000"/>
        </w:rPr>
        <w:t>, Wykonawca przy wycenie oferty powinien opierać się na zakresie wskazanym w dokumentacji projektowej, o której mowa w pkt 4.</w:t>
      </w:r>
      <w:r w:rsidR="00E3094D" w:rsidRPr="0006525F">
        <w:rPr>
          <w:rFonts w:ascii="Cambria" w:hAnsi="Cambria" w:cs="Helvetica"/>
          <w:iCs/>
          <w:color w:val="000000"/>
        </w:rPr>
        <w:t>5</w:t>
      </w:r>
      <w:r w:rsidRPr="0006525F">
        <w:rPr>
          <w:rFonts w:ascii="Cambria" w:hAnsi="Cambria" w:cs="Helvetica"/>
          <w:iCs/>
          <w:color w:val="000000"/>
        </w:rPr>
        <w:t xml:space="preserve">.1) oraz STWIORB. </w:t>
      </w:r>
      <w:r w:rsidRPr="0006525F">
        <w:rPr>
          <w:rFonts w:ascii="Cambria" w:hAnsi="Cambria" w:cs="Helvetica"/>
          <w:b/>
          <w:bCs/>
          <w:iCs/>
          <w:color w:val="000000"/>
        </w:rPr>
        <w:t>Przedmiar robót ma charakter pomocniczy</w:t>
      </w:r>
      <w:r w:rsidRPr="0006525F">
        <w:rPr>
          <w:rFonts w:ascii="Cambria" w:hAnsi="Cambria" w:cs="Helvetica"/>
          <w:iCs/>
          <w:color w:val="000000"/>
        </w:rPr>
        <w:t>. Wyst</w:t>
      </w:r>
      <w:r w:rsidRPr="0006525F">
        <w:rPr>
          <w:rFonts w:ascii="Cambria" w:eastAsia="Calibri" w:hAnsi="Cambria"/>
          <w:iCs/>
          <w:color w:val="000000"/>
        </w:rPr>
        <w:t>ą</w:t>
      </w:r>
      <w:r w:rsidRPr="0006525F">
        <w:rPr>
          <w:rFonts w:ascii="Cambria" w:hAnsi="Cambria" w:cs="Helvetica"/>
          <w:iCs/>
          <w:color w:val="000000"/>
        </w:rPr>
        <w:t>pienie w trakcie realizacji umowy robót nieujętych w przedmiarze lub robót w wi</w:t>
      </w:r>
      <w:r w:rsidRPr="0006525F">
        <w:rPr>
          <w:rFonts w:ascii="Cambria" w:eastAsia="Calibri" w:hAnsi="Cambria"/>
          <w:iCs/>
          <w:color w:val="000000"/>
        </w:rPr>
        <w:t>ę</w:t>
      </w:r>
      <w:r w:rsidRPr="0006525F">
        <w:rPr>
          <w:rFonts w:ascii="Cambria" w:hAnsi="Cambria" w:cs="Helvetica"/>
          <w:iCs/>
          <w:color w:val="000000"/>
        </w:rPr>
        <w:t>kszej ilo</w:t>
      </w:r>
      <w:r w:rsidRPr="0006525F">
        <w:rPr>
          <w:rFonts w:ascii="Cambria" w:eastAsia="Calibri" w:hAnsi="Cambria"/>
          <w:iCs/>
          <w:color w:val="000000"/>
        </w:rPr>
        <w:t>ś</w:t>
      </w:r>
      <w:r w:rsidRPr="0006525F">
        <w:rPr>
          <w:rFonts w:ascii="Cambria" w:hAnsi="Cambria" w:cs="Helvetica"/>
          <w:iCs/>
          <w:color w:val="000000"/>
        </w:rPr>
        <w:t>ci w stosunku do przyjętej w przedmiarze nie b</w:t>
      </w:r>
      <w:r w:rsidRPr="0006525F">
        <w:rPr>
          <w:rFonts w:ascii="Cambria" w:eastAsia="Calibri" w:hAnsi="Cambria"/>
          <w:iCs/>
          <w:color w:val="000000"/>
        </w:rPr>
        <w:t>ę</w:t>
      </w:r>
      <w:r w:rsidRPr="0006525F">
        <w:rPr>
          <w:rFonts w:ascii="Cambria" w:hAnsi="Cambria" w:cs="Helvetica"/>
          <w:iCs/>
          <w:color w:val="000000"/>
        </w:rPr>
        <w:t>dzie uprawnia</w:t>
      </w:r>
      <w:r w:rsidRPr="0006525F">
        <w:rPr>
          <w:rFonts w:ascii="Cambria" w:eastAsia="Calibri" w:hAnsi="Cambria"/>
          <w:iCs/>
          <w:color w:val="000000"/>
        </w:rPr>
        <w:t>ł</w:t>
      </w:r>
      <w:r w:rsidRPr="0006525F">
        <w:rPr>
          <w:rFonts w:ascii="Cambria" w:hAnsi="Cambria" w:cs="Helvetica"/>
          <w:iCs/>
          <w:color w:val="000000"/>
        </w:rPr>
        <w:t xml:space="preserve">o Wykonawcy do </w:t>
      </w:r>
      <w:r w:rsidRPr="0006525F">
        <w:rPr>
          <w:rFonts w:ascii="Cambria" w:eastAsia="Calibri" w:hAnsi="Cambria"/>
          <w:iCs/>
          <w:color w:val="000000"/>
        </w:rPr>
        <w:t>żą</w:t>
      </w:r>
      <w:r w:rsidRPr="0006525F">
        <w:rPr>
          <w:rFonts w:ascii="Cambria" w:hAnsi="Cambria" w:cs="Helvetica"/>
          <w:iCs/>
          <w:color w:val="000000"/>
        </w:rPr>
        <w:t>dania dodatkowego wynagrodzenia - je</w:t>
      </w:r>
      <w:r w:rsidRPr="0006525F">
        <w:rPr>
          <w:rFonts w:ascii="Cambria" w:eastAsia="Calibri" w:hAnsi="Cambria"/>
          <w:iCs/>
          <w:color w:val="000000"/>
        </w:rPr>
        <w:t>ż</w:t>
      </w:r>
      <w:r w:rsidRPr="0006525F">
        <w:rPr>
          <w:rFonts w:ascii="Cambria" w:hAnsi="Cambria" w:cs="Helvetica"/>
          <w:iCs/>
          <w:color w:val="000000"/>
        </w:rPr>
        <w:t>eli roboty te uj</w:t>
      </w:r>
      <w:r w:rsidRPr="0006525F">
        <w:rPr>
          <w:rFonts w:ascii="Cambria" w:eastAsia="Calibri" w:hAnsi="Cambria"/>
          <w:iCs/>
          <w:color w:val="000000"/>
        </w:rPr>
        <w:t>ę</w:t>
      </w:r>
      <w:r w:rsidRPr="0006525F">
        <w:rPr>
          <w:rFonts w:ascii="Cambria" w:hAnsi="Cambria" w:cs="Helvetica"/>
          <w:iCs/>
          <w:color w:val="000000"/>
        </w:rPr>
        <w:t>te by</w:t>
      </w:r>
      <w:r w:rsidRPr="0006525F">
        <w:rPr>
          <w:rFonts w:ascii="Cambria" w:eastAsia="Calibri" w:hAnsi="Cambria"/>
          <w:iCs/>
          <w:color w:val="000000"/>
        </w:rPr>
        <w:t>ł</w:t>
      </w:r>
      <w:r w:rsidRPr="0006525F">
        <w:rPr>
          <w:rFonts w:ascii="Cambria" w:hAnsi="Cambria" w:cs="Helvetica"/>
          <w:iCs/>
          <w:color w:val="000000"/>
        </w:rPr>
        <w:t>y w dokumentacji projektowej, o której mowa w pkt 4.</w:t>
      </w:r>
      <w:r w:rsidR="00E3094D" w:rsidRPr="0006525F">
        <w:rPr>
          <w:rFonts w:ascii="Cambria" w:hAnsi="Cambria" w:cs="Helvetica"/>
          <w:iCs/>
          <w:color w:val="000000"/>
        </w:rPr>
        <w:t>5</w:t>
      </w:r>
      <w:r w:rsidRPr="0006525F">
        <w:rPr>
          <w:rFonts w:ascii="Cambria" w:hAnsi="Cambria" w:cs="Helvetica"/>
          <w:iCs/>
          <w:color w:val="000000"/>
        </w:rPr>
        <w:t xml:space="preserve"> 1) oraz STWIORB.</w:t>
      </w:r>
    </w:p>
    <w:p w14:paraId="14646DD0" w14:textId="215C48AA" w:rsidR="004D20F3" w:rsidRDefault="00686BE8">
      <w:pPr>
        <w:widowControl w:val="0"/>
        <w:numPr>
          <w:ilvl w:val="1"/>
          <w:numId w:val="18"/>
        </w:numPr>
        <w:spacing w:line="276" w:lineRule="auto"/>
        <w:ind w:left="567" w:hanging="567"/>
        <w:jc w:val="both"/>
        <w:rPr>
          <w:rFonts w:ascii="Cambria" w:eastAsia="Cambria" w:hAnsi="Cambria" w:cs="Cambria"/>
          <w:color w:val="000000"/>
        </w:rPr>
      </w:pPr>
      <w:r>
        <w:rPr>
          <w:rFonts w:ascii="Cambria" w:eastAsia="Cambria" w:hAnsi="Cambria" w:cs="Cambria"/>
          <w:b/>
          <w:color w:val="000000"/>
        </w:rPr>
        <w:t>Rozwiązania równoważne.</w:t>
      </w:r>
    </w:p>
    <w:p w14:paraId="6BD5835A"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każdym przypadku użycia w opisie przedmiotu zamówienia norm, ocen technicznych, specyfikacji technicznych i systemów</w:t>
      </w:r>
      <w:r w:rsidR="00642062">
        <w:rPr>
          <w:rFonts w:ascii="Cambria" w:eastAsia="Cambria" w:hAnsi="Cambria" w:cs="Cambria"/>
          <w:color w:val="000000"/>
        </w:rPr>
        <w:t xml:space="preserve"> referencji technicznych,</w:t>
      </w:r>
      <w:r w:rsidR="00642062">
        <w:rPr>
          <w:rFonts w:ascii="Cambria" w:eastAsia="Cambria" w:hAnsi="Cambria" w:cs="Cambria"/>
          <w:color w:val="000000"/>
        </w:rPr>
        <w:br/>
      </w:r>
      <w:r>
        <w:rPr>
          <w:rFonts w:ascii="Cambria" w:eastAsia="Cambria" w:hAnsi="Cambria" w:cs="Cambria"/>
          <w:color w:val="000000"/>
        </w:rPr>
        <w:t>o których mowa w art. 101 ust. 1 pkt</w:t>
      </w:r>
      <w:r w:rsidR="00C85F72">
        <w:rPr>
          <w:rFonts w:ascii="Cambria" w:eastAsia="Cambria" w:hAnsi="Cambria" w:cs="Cambria"/>
          <w:color w:val="000000"/>
        </w:rPr>
        <w:t>.</w:t>
      </w:r>
      <w:r>
        <w:rPr>
          <w:rFonts w:ascii="Cambria" w:eastAsia="Cambria" w:hAnsi="Cambria" w:cs="Cambria"/>
          <w:color w:val="000000"/>
        </w:rPr>
        <w:t xml:space="preserve"> 2 oraz ust. 3 ustawy Pzp Wykonawca </w:t>
      </w:r>
      <w:r>
        <w:rPr>
          <w:rFonts w:ascii="Cambria" w:eastAsia="Cambria" w:hAnsi="Cambria" w:cs="Cambria"/>
          <w:color w:val="000000"/>
        </w:rPr>
        <w:lastRenderedPageBreak/>
        <w:t xml:space="preserve">powinien przyjąć, że odniesieniu takiemu towarzyszą wyrazy </w:t>
      </w:r>
      <w:r>
        <w:rPr>
          <w:rFonts w:ascii="Cambria" w:eastAsia="Cambria" w:hAnsi="Cambria" w:cs="Cambria"/>
          <w:i/>
          <w:color w:val="000000"/>
        </w:rPr>
        <w:t>„lub równoważne”.</w:t>
      </w:r>
    </w:p>
    <w:p w14:paraId="791CF5C6"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w:t>
      </w:r>
      <w:r>
        <w:rPr>
          <w:rFonts w:ascii="Cambria" w:eastAsia="Cambria" w:hAnsi="Cambria" w:cs="Cambria"/>
          <w:i/>
          <w:color w:val="000000"/>
        </w:rPr>
        <w:t>„lub równoważne"</w:t>
      </w:r>
      <w:r>
        <w:rPr>
          <w:rFonts w:ascii="Cambria" w:eastAsia="Cambria" w:hAnsi="Cambria" w:cs="Cambria"/>
          <w:color w:val="000000"/>
        </w:rPr>
        <w:t>.</w:t>
      </w:r>
    </w:p>
    <w:p w14:paraId="670DA44A"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164925D" w14:textId="77777777" w:rsidR="004D20F3" w:rsidRDefault="00686BE8">
      <w:pPr>
        <w:widowControl w:val="0"/>
        <w:spacing w:line="276" w:lineRule="auto"/>
        <w:ind w:left="567"/>
        <w:jc w:val="both"/>
        <w:rPr>
          <w:rFonts w:ascii="Cambria" w:eastAsia="Cambria" w:hAnsi="Cambria" w:cs="Cambria"/>
          <w:color w:val="000000"/>
        </w:rPr>
      </w:pPr>
      <w:r>
        <w:rPr>
          <w:rFonts w:ascii="Cambria" w:eastAsia="Cambria" w:hAnsi="Cambria" w:cs="Cambria"/>
          <w:color w:val="000000"/>
        </w:rPr>
        <w:t>Użycie w dokumentacji projektowej etykiety oznacza, że Zamawiający akceptuje wszystkie etykiety potwierdzające, że dane roboty budowlane, dostawy lub usługi spełniają równoważne wymagania</w:t>
      </w:r>
      <w:r w:rsidR="00C85F72">
        <w:rPr>
          <w:rFonts w:ascii="Cambria" w:eastAsia="Cambria" w:hAnsi="Cambria" w:cs="Cambria"/>
          <w:color w:val="000000"/>
        </w:rPr>
        <w:t xml:space="preserve"> określonej przez zamawiającego </w:t>
      </w:r>
      <w:r>
        <w:rPr>
          <w:rFonts w:ascii="Cambria" w:eastAsia="Cambria" w:hAnsi="Cambria" w:cs="Cambria"/>
          <w:color w:val="000000"/>
        </w:rPr>
        <w:t>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5A4FA757" w14:textId="77777777" w:rsidR="004D20F3" w:rsidRPr="00C85F72" w:rsidRDefault="00686BE8">
      <w:pPr>
        <w:widowControl w:val="0"/>
        <w:spacing w:line="276" w:lineRule="auto"/>
        <w:ind w:left="567"/>
        <w:jc w:val="both"/>
        <w:rPr>
          <w:rFonts w:ascii="Cambria" w:eastAsia="Cambria" w:hAnsi="Cambria" w:cs="Cambria"/>
          <w:color w:val="000000"/>
        </w:rPr>
      </w:pPr>
      <w:r>
        <w:rPr>
          <w:rFonts w:ascii="Cambria" w:eastAsia="Cambria" w:hAnsi="Cambria" w:cs="Cambria"/>
          <w:color w:val="000000"/>
        </w:rPr>
        <w:t xml:space="preserve">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w:t>
      </w:r>
      <w:r>
        <w:rPr>
          <w:rFonts w:ascii="Cambria" w:eastAsia="Cambria" w:hAnsi="Cambria" w:cs="Cambria"/>
          <w:color w:val="000000"/>
        </w:rPr>
        <w:lastRenderedPageBreak/>
        <w:t>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3CD39F3B" w14:textId="77777777" w:rsidR="004D20F3" w:rsidRDefault="00686BE8">
      <w:pPr>
        <w:widowControl w:val="0"/>
        <w:spacing w:line="276" w:lineRule="auto"/>
        <w:ind w:left="567"/>
        <w:jc w:val="both"/>
        <w:rPr>
          <w:rFonts w:ascii="Cambria" w:eastAsia="Cambria" w:hAnsi="Cambria" w:cs="Cambria"/>
          <w:color w:val="000000"/>
        </w:rPr>
      </w:pPr>
      <w:bookmarkStart w:id="5" w:name="_heading=h.2et92p0" w:colFirst="0" w:colLast="0"/>
      <w:bookmarkEnd w:id="5"/>
      <w:r>
        <w:rPr>
          <w:rFonts w:ascii="Cambria" w:eastAsia="Cambria" w:hAnsi="Cambria" w:cs="Cambria"/>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1D90601F" w14:textId="27165299" w:rsidR="004D20F3" w:rsidRDefault="00686BE8">
      <w:pPr>
        <w:numPr>
          <w:ilvl w:val="1"/>
          <w:numId w:val="18"/>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Wymagania dotyczące dostępności.</w:t>
      </w:r>
    </w:p>
    <w:p w14:paraId="46C435E4" w14:textId="7D2C49C0" w:rsidR="004D20F3" w:rsidRDefault="00686BE8">
      <w:pPr>
        <w:pBdr>
          <w:top w:val="nil"/>
          <w:left w:val="nil"/>
          <w:bottom w:val="nil"/>
          <w:right w:val="nil"/>
          <w:between w:val="nil"/>
        </w:pBdr>
        <w:spacing w:line="276" w:lineRule="auto"/>
        <w:ind w:left="567"/>
        <w:jc w:val="both"/>
        <w:rPr>
          <w:rFonts w:ascii="Cambria" w:eastAsia="Cambria" w:hAnsi="Cambria" w:cs="Cambria"/>
          <w:b/>
          <w:color w:val="000000"/>
        </w:rPr>
      </w:pPr>
      <w:r>
        <w:rPr>
          <w:rFonts w:ascii="Cambria" w:eastAsia="Cambria" w:hAnsi="Cambria" w:cs="Cambria"/>
          <w:color w:val="000000"/>
        </w:rPr>
        <w:t>Dokumentacja projektowa, o której mowa w rozdziale 4.</w:t>
      </w:r>
      <w:r w:rsidR="00E3094D">
        <w:rPr>
          <w:rFonts w:ascii="Cambria" w:eastAsia="Cambria" w:hAnsi="Cambria" w:cs="Cambria"/>
          <w:color w:val="000000"/>
        </w:rPr>
        <w:t>5</w:t>
      </w:r>
      <w:r>
        <w:rPr>
          <w:rFonts w:ascii="Cambria" w:eastAsia="Cambria" w:hAnsi="Cambria" w:cs="Cambria"/>
          <w:color w:val="000000"/>
        </w:rPr>
        <w:t>. pkt. 1) SWZ spełnia wymagania w zakresie dostępności dla osób niepełnosprawnych oraz projektowania z przeznaczeniem dla w</w:t>
      </w:r>
      <w:r w:rsidR="00C85F72">
        <w:rPr>
          <w:rFonts w:ascii="Cambria" w:eastAsia="Cambria" w:hAnsi="Cambria" w:cs="Cambria"/>
          <w:color w:val="000000"/>
        </w:rPr>
        <w:t xml:space="preserve">szystkich użytkowników zgodnie </w:t>
      </w:r>
      <w:r>
        <w:rPr>
          <w:rFonts w:ascii="Cambria" w:eastAsia="Cambria" w:hAnsi="Cambria" w:cs="Cambria"/>
          <w:color w:val="000000"/>
        </w:rPr>
        <w:t>z przepisami ustawy Prawo budowlane i przepisami wykonawczymi.</w:t>
      </w:r>
    </w:p>
    <w:p w14:paraId="7054413E" w14:textId="77777777" w:rsidR="004D20F3" w:rsidRDefault="00686BE8">
      <w:pPr>
        <w:numPr>
          <w:ilvl w:val="1"/>
          <w:numId w:val="18"/>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Gwarancja.</w:t>
      </w:r>
    </w:p>
    <w:p w14:paraId="4B0A1895" w14:textId="57030AB9" w:rsidR="001956CD" w:rsidRPr="008D090A" w:rsidRDefault="00686BE8" w:rsidP="008D090A">
      <w:pPr>
        <w:spacing w:line="276" w:lineRule="auto"/>
        <w:ind w:left="567"/>
        <w:jc w:val="both"/>
        <w:rPr>
          <w:rFonts w:ascii="Cambria" w:eastAsia="Cambria" w:hAnsi="Cambria" w:cs="Cambria"/>
          <w:color w:val="000000"/>
        </w:rPr>
      </w:pPr>
      <w:r>
        <w:rPr>
          <w:rFonts w:ascii="Cambria" w:eastAsia="Cambria" w:hAnsi="Cambria" w:cs="Cambria"/>
          <w:color w:val="000000"/>
        </w:rPr>
        <w:t xml:space="preserve">Długość okresu gwarancji jakości na wykonane roboty budowlane oraz dostarczone i wbudowane materiały wynosi </w:t>
      </w:r>
      <w:r>
        <w:rPr>
          <w:rFonts w:ascii="Cambria" w:eastAsia="Cambria" w:hAnsi="Cambria" w:cs="Cambria"/>
          <w:b/>
          <w:color w:val="000000"/>
        </w:rPr>
        <w:t>min. 36 miesięcy od dnia podpisania protokołu odbioru końcowego</w:t>
      </w:r>
      <w:r>
        <w:rPr>
          <w:rFonts w:ascii="Cambria" w:eastAsia="Cambria" w:hAnsi="Cambria" w:cs="Cambria"/>
          <w:color w:val="000000"/>
        </w:rPr>
        <w:t xml:space="preserve"> oraz </w:t>
      </w:r>
      <w:r>
        <w:rPr>
          <w:rFonts w:ascii="Cambria" w:eastAsia="Cambria" w:hAnsi="Cambria" w:cs="Cambria"/>
          <w:b/>
          <w:color w:val="000000"/>
          <w:u w:val="single"/>
        </w:rPr>
        <w:t>stanowi kryterium oceny ofert</w:t>
      </w:r>
      <w:r>
        <w:rPr>
          <w:rFonts w:ascii="Cambria" w:eastAsia="Cambria" w:hAnsi="Cambria" w:cs="Cambria"/>
          <w:color w:val="000000"/>
          <w:u w:val="single"/>
        </w:rPr>
        <w:t>.</w:t>
      </w:r>
      <w:r>
        <w:rPr>
          <w:rFonts w:ascii="Cambria" w:eastAsia="Cambria" w:hAnsi="Cambria" w:cs="Cambria"/>
          <w:color w:val="000000"/>
        </w:rPr>
        <w:t xml:space="preserve"> Zamawiający określa go na okres w przedziale od 36 miesięcy (termin minimalny) do 60 miesięcy (termin maksymalny). </w:t>
      </w:r>
      <w:r w:rsidR="00091094" w:rsidRPr="00091094">
        <w:rPr>
          <w:rFonts w:ascii="Cambria" w:eastAsia="Cambria" w:hAnsi="Cambria" w:cs="Cambria"/>
          <w:bCs/>
          <w:color w:val="000000"/>
        </w:rPr>
        <w:t>Zamawiającemu przysługują pełne uprawnienia z tytułu rękojmi za wady fizyczne wynikające z przepisów kodeksu cywilnego w terminach tam określonych – niezależnie od uprawnień z tytułu</w:t>
      </w:r>
      <w:r w:rsidR="00853CCD">
        <w:rPr>
          <w:rFonts w:ascii="Cambria" w:eastAsia="Cambria" w:hAnsi="Cambria" w:cs="Cambria"/>
          <w:bCs/>
          <w:color w:val="000000"/>
        </w:rPr>
        <w:t xml:space="preserve"> </w:t>
      </w:r>
      <w:r w:rsidR="00091094" w:rsidRPr="00091094">
        <w:rPr>
          <w:rFonts w:ascii="Cambria" w:eastAsia="Cambria" w:hAnsi="Cambria" w:cs="Cambria"/>
          <w:bCs/>
          <w:color w:val="000000"/>
        </w:rPr>
        <w:t>gwarancji.</w:t>
      </w:r>
    </w:p>
    <w:p w14:paraId="26C917AA" w14:textId="77777777" w:rsidR="004D20F3" w:rsidRDefault="00686BE8">
      <w:pPr>
        <w:numPr>
          <w:ilvl w:val="1"/>
          <w:numId w:val="18"/>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Ubezpieczenie.</w:t>
      </w:r>
    </w:p>
    <w:p w14:paraId="4E5F0BFE" w14:textId="1BC9EAD3" w:rsidR="001956CD" w:rsidRDefault="00686BE8" w:rsidP="00091094">
      <w:pPr>
        <w:pBdr>
          <w:top w:val="nil"/>
          <w:left w:val="nil"/>
          <w:bottom w:val="nil"/>
          <w:right w:val="nil"/>
          <w:between w:val="nil"/>
        </w:pBdr>
        <w:spacing w:line="276" w:lineRule="auto"/>
        <w:ind w:left="567"/>
        <w:jc w:val="both"/>
        <w:rPr>
          <w:rFonts w:ascii="Cambria" w:eastAsia="Cambria" w:hAnsi="Cambria" w:cs="Cambria"/>
          <w:b/>
          <w:color w:val="000000"/>
        </w:rPr>
      </w:pPr>
      <w:r>
        <w:rPr>
          <w:rFonts w:ascii="Cambria" w:eastAsia="Cambria" w:hAnsi="Cambria" w:cs="Cambria"/>
          <w:color w:val="000000"/>
        </w:rPr>
        <w:t xml:space="preserve">Zamawiający wymaga od Wykonawcy ubezpieczenia robót zgodnie </w:t>
      </w:r>
      <w:r w:rsidR="0068499F">
        <w:rPr>
          <w:rFonts w:ascii="Cambria" w:eastAsia="Cambria" w:hAnsi="Cambria" w:cs="Cambria"/>
          <w:color w:val="000000"/>
        </w:rPr>
        <w:br/>
      </w:r>
      <w:r>
        <w:rPr>
          <w:rFonts w:ascii="Cambria" w:eastAsia="Cambria" w:hAnsi="Cambria" w:cs="Cambria"/>
          <w:color w:val="000000"/>
        </w:rPr>
        <w:t>z warunkami określonymi przez Zamawiającego w</w:t>
      </w:r>
      <w:sdt>
        <w:sdtPr>
          <w:tag w:val="goog_rdk_8"/>
          <w:id w:val="1977685"/>
        </w:sdtPr>
        <w:sdtContent/>
      </w:sdt>
      <w:sdt>
        <w:sdtPr>
          <w:tag w:val="goog_rdk_9"/>
          <w:id w:val="1977686"/>
        </w:sdtPr>
        <w:sdtContent/>
      </w:sdt>
      <w:r w:rsidR="000628B0">
        <w:t xml:space="preserve"> </w:t>
      </w:r>
      <w:r w:rsidRPr="00D47F14">
        <w:rPr>
          <w:rFonts w:ascii="Cambria" w:eastAsia="Cambria" w:hAnsi="Cambria" w:cs="Cambria"/>
        </w:rPr>
        <w:t xml:space="preserve">§ </w:t>
      </w:r>
      <w:r w:rsidR="001956CD" w:rsidRPr="00D47F14">
        <w:rPr>
          <w:rFonts w:ascii="Cambria" w:eastAsia="Cambria" w:hAnsi="Cambria" w:cs="Cambria"/>
        </w:rPr>
        <w:t>1</w:t>
      </w:r>
      <w:r w:rsidR="001956CD">
        <w:rPr>
          <w:rFonts w:ascii="Cambria" w:eastAsia="Cambria" w:hAnsi="Cambria" w:cs="Cambria"/>
        </w:rPr>
        <w:t xml:space="preserve">1 </w:t>
      </w:r>
      <w:r w:rsidR="001956CD">
        <w:rPr>
          <w:rFonts w:ascii="Cambria" w:eastAsia="Cambria" w:hAnsi="Cambria" w:cs="Cambria"/>
          <w:color w:val="000000"/>
        </w:rPr>
        <w:t>Projektu</w:t>
      </w:r>
      <w:r>
        <w:rPr>
          <w:rFonts w:ascii="Cambria" w:eastAsia="Cambria" w:hAnsi="Cambria" w:cs="Cambria"/>
          <w:color w:val="000000"/>
        </w:rPr>
        <w:t xml:space="preserve"> umowy.</w:t>
      </w:r>
    </w:p>
    <w:p w14:paraId="4201909B" w14:textId="2F5BDBED" w:rsidR="001956CD" w:rsidRPr="001956CD" w:rsidRDefault="00686BE8">
      <w:pPr>
        <w:numPr>
          <w:ilvl w:val="1"/>
          <w:numId w:val="18"/>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Przedmiotowe środki dowodowe.</w:t>
      </w:r>
    </w:p>
    <w:p w14:paraId="23D0FE8B" w14:textId="7982F6F0" w:rsidR="00091094" w:rsidRDefault="00686BE8" w:rsidP="00853CCD">
      <w:pPr>
        <w:pBdr>
          <w:top w:val="nil"/>
          <w:left w:val="nil"/>
          <w:bottom w:val="nil"/>
          <w:right w:val="nil"/>
          <w:between w:val="nil"/>
        </w:pBdr>
        <w:spacing w:line="276" w:lineRule="auto"/>
        <w:ind w:left="567"/>
        <w:jc w:val="both"/>
        <w:rPr>
          <w:rFonts w:ascii="Cambria" w:eastAsia="Cambria" w:hAnsi="Cambria" w:cs="Cambria"/>
          <w:b/>
          <w:color w:val="000000"/>
        </w:rPr>
      </w:pPr>
      <w:bookmarkStart w:id="6" w:name="_heading=h.tyjcwt" w:colFirst="0" w:colLast="0"/>
      <w:bookmarkEnd w:id="6"/>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color w:val="000000"/>
        </w:rPr>
        <w:t xml:space="preserve"> od </w:t>
      </w:r>
      <w:r w:rsidR="001956CD">
        <w:rPr>
          <w:rFonts w:ascii="Cambria" w:eastAsia="Cambria" w:hAnsi="Cambria" w:cs="Cambria"/>
          <w:color w:val="000000"/>
        </w:rPr>
        <w:t>Wykonawcy</w:t>
      </w:r>
      <w:r w:rsidR="001956CD">
        <w:rPr>
          <w:rFonts w:ascii="Cambria" w:eastAsia="Cambria" w:hAnsi="Cambria" w:cs="Cambria"/>
          <w:b/>
          <w:color w:val="000000"/>
          <w:u w:val="single"/>
        </w:rPr>
        <w:t xml:space="preserve"> złożenia</w:t>
      </w:r>
      <w:r>
        <w:rPr>
          <w:rFonts w:ascii="Cambria" w:eastAsia="Cambria" w:hAnsi="Cambria" w:cs="Cambria"/>
          <w:b/>
          <w:color w:val="000000"/>
          <w:u w:val="single"/>
        </w:rPr>
        <w:t xml:space="preserve"> wraz z ofertą</w:t>
      </w:r>
      <w:r>
        <w:rPr>
          <w:rFonts w:ascii="Cambria" w:eastAsia="Cambria" w:hAnsi="Cambria" w:cs="Cambria"/>
          <w:b/>
          <w:color w:val="000000"/>
        </w:rPr>
        <w:t xml:space="preserve"> przedmiotowych środków dowodowych.</w:t>
      </w:r>
    </w:p>
    <w:p w14:paraId="1CC3752B" w14:textId="77777777" w:rsidR="00853CCD" w:rsidRPr="00D161CC" w:rsidRDefault="00853CCD">
      <w:pPr>
        <w:numPr>
          <w:ilvl w:val="1"/>
          <w:numId w:val="18"/>
        </w:numPr>
        <w:pBdr>
          <w:top w:val="nil"/>
          <w:left w:val="nil"/>
          <w:bottom w:val="nil"/>
          <w:right w:val="nil"/>
          <w:between w:val="nil"/>
        </w:pBdr>
        <w:spacing w:line="276" w:lineRule="auto"/>
        <w:ind w:left="567" w:hanging="567"/>
        <w:jc w:val="both"/>
        <w:rPr>
          <w:rFonts w:ascii="Cambria" w:hAnsi="Cambria" w:cstheme="minorHAnsi"/>
        </w:rPr>
      </w:pPr>
      <w:r w:rsidRPr="00D161CC">
        <w:rPr>
          <w:rFonts w:ascii="Cambria" w:hAnsi="Cambria" w:cs="Helvetica"/>
          <w:bCs/>
          <w:color w:val="000000" w:themeColor="text1"/>
        </w:rPr>
        <w:t xml:space="preserve">Zamawiający </w:t>
      </w:r>
      <w:r w:rsidRPr="00D161CC">
        <w:rPr>
          <w:rFonts w:ascii="Cambria" w:hAnsi="Cambria" w:cs="Helvetica"/>
          <w:b/>
          <w:color w:val="000000" w:themeColor="text1"/>
        </w:rPr>
        <w:t>nie dokonuje podziału zamówienia na części</w:t>
      </w:r>
      <w:r w:rsidRPr="00D161CC">
        <w:rPr>
          <w:rFonts w:ascii="Cambria" w:hAnsi="Cambria" w:cs="Helvetica"/>
          <w:bCs/>
          <w:color w:val="000000" w:themeColor="text1"/>
        </w:rPr>
        <w:t xml:space="preserve"> </w:t>
      </w:r>
      <w:r w:rsidRPr="00D161CC">
        <w:rPr>
          <w:rFonts w:ascii="Cambria" w:hAnsi="Cambria" w:cs="Helvetica"/>
          <w:bCs/>
          <w:color w:val="000000" w:themeColor="text1"/>
        </w:rPr>
        <w:br/>
        <w:t>z następujących względów:</w:t>
      </w:r>
    </w:p>
    <w:p w14:paraId="1172A0EE" w14:textId="30485431" w:rsidR="00853CCD" w:rsidRPr="00D161CC" w:rsidRDefault="00853CCD" w:rsidP="00853CCD">
      <w:pPr>
        <w:shd w:val="clear" w:color="auto" w:fill="FFFFFF"/>
        <w:spacing w:line="276" w:lineRule="auto"/>
        <w:ind w:left="567"/>
        <w:jc w:val="both"/>
        <w:rPr>
          <w:rFonts w:ascii="Cambria" w:hAnsi="Cambria"/>
          <w:color w:val="000000"/>
        </w:rPr>
      </w:pPr>
      <w:r w:rsidRPr="00D161CC">
        <w:rPr>
          <w:rFonts w:ascii="Cambria" w:hAnsi="Cambria" w:cs="Arial"/>
          <w:color w:val="222222"/>
        </w:rPr>
        <w:t>Wartość zamówienia jest niższa od tzw. progów UE które zobowiązują do implementacji dyrektyw UE. Dyrektywa 2014/24/UE w treści motywu 78 wskazuje, że aby zwiększyć konkurencję, </w:t>
      </w:r>
      <w:r w:rsidRPr="00D161CC">
        <w:rPr>
          <w:rFonts w:ascii="Cambria" w:hAnsi="Cambria" w:cs="Arial"/>
          <w:bCs/>
          <w:color w:val="222222"/>
        </w:rPr>
        <w:t xml:space="preserve">instytucje zamawiające należy </w:t>
      </w:r>
      <w:r w:rsidRPr="00D161CC">
        <w:rPr>
          <w:rFonts w:ascii="Cambria" w:hAnsi="Cambria" w:cs="Arial"/>
          <w:bCs/>
          <w:color w:val="222222"/>
        </w:rPr>
        <w:br/>
        <w:t>w szczególności zachęcać do dzielenia</w:t>
      </w:r>
      <w:r w:rsidRPr="00D161CC">
        <w:rPr>
          <w:rFonts w:ascii="Cambria" w:hAnsi="Cambria" w:cs="Arial"/>
          <w:b/>
          <w:bCs/>
          <w:color w:val="222222"/>
        </w:rPr>
        <w:t xml:space="preserve"> </w:t>
      </w:r>
      <w:r w:rsidRPr="00D161CC">
        <w:rPr>
          <w:rFonts w:ascii="Cambria" w:hAnsi="Cambria" w:cs="Arial"/>
          <w:color w:val="222222"/>
        </w:rPr>
        <w:t>dużych zamówień</w:t>
      </w:r>
      <w:r w:rsidRPr="00D161CC">
        <w:rPr>
          <w:rFonts w:ascii="Cambria" w:hAnsi="Cambria" w:cs="Arial"/>
          <w:b/>
          <w:bCs/>
          <w:color w:val="222222"/>
          <w:u w:val="single"/>
        </w:rPr>
        <w:t> </w:t>
      </w:r>
      <w:r w:rsidRPr="00D161CC">
        <w:rPr>
          <w:rFonts w:ascii="Cambria" w:hAnsi="Cambria" w:cs="Arial"/>
          <w:color w:val="222222"/>
        </w:rPr>
        <w:t xml:space="preserve">na części. Przedmiotowe zamówienie nie jest dużym zamówieniem w rozumieniu motywu 78 powołanej dyrektywy UE (dyrektywy stosuje się od tzw. progów </w:t>
      </w:r>
      <w:r w:rsidRPr="00D161CC">
        <w:rPr>
          <w:rFonts w:ascii="Cambria" w:hAnsi="Cambria" w:cs="Arial"/>
          <w:color w:val="222222"/>
        </w:rPr>
        <w:lastRenderedPageBreak/>
        <w:t xml:space="preserve">UE, a dyrektywa posługuje się pojęciem dużego zamówienia na gruncie zamówień podlegających dyrektywie - a więc zamówienia o wartości znacznie przewyższającej tzw. progi UE). </w:t>
      </w:r>
      <w:r w:rsidRPr="00D161CC">
        <w:rPr>
          <w:rFonts w:ascii="Cambria" w:hAnsi="Cambria"/>
          <w:color w:val="000000"/>
        </w:rPr>
        <w:t xml:space="preserve">Zamówienie nie zostało podzielone na części z następujących względów: </w:t>
      </w:r>
    </w:p>
    <w:p w14:paraId="759487AD" w14:textId="77777777" w:rsidR="00853CCD" w:rsidRPr="00D161CC" w:rsidRDefault="00853CCD">
      <w:pPr>
        <w:pStyle w:val="Akapitzlist"/>
        <w:numPr>
          <w:ilvl w:val="2"/>
          <w:numId w:val="63"/>
        </w:numPr>
        <w:spacing w:before="0" w:after="0" w:line="276" w:lineRule="auto"/>
        <w:ind w:left="993" w:hanging="426"/>
        <w:rPr>
          <w:rFonts w:ascii="Cambria" w:hAnsi="Cambria"/>
          <w:color w:val="000000"/>
          <w:sz w:val="24"/>
          <w:szCs w:val="24"/>
        </w:rPr>
      </w:pPr>
      <w:r w:rsidRPr="00D161CC">
        <w:rPr>
          <w:rFonts w:ascii="Cambria" w:hAnsi="Cambria"/>
          <w:color w:val="000000"/>
          <w:sz w:val="24"/>
          <w:szCs w:val="24"/>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p>
    <w:p w14:paraId="5E25E10C" w14:textId="2A099AC6" w:rsidR="00853CCD" w:rsidRPr="00D161CC" w:rsidRDefault="00853CCD">
      <w:pPr>
        <w:pStyle w:val="Akapitzlist"/>
        <w:numPr>
          <w:ilvl w:val="2"/>
          <w:numId w:val="63"/>
        </w:numPr>
        <w:spacing w:before="0" w:after="0" w:line="276" w:lineRule="auto"/>
        <w:ind w:left="993" w:hanging="426"/>
        <w:rPr>
          <w:rFonts w:ascii="Cambria" w:hAnsi="Cambria"/>
          <w:color w:val="000000"/>
          <w:sz w:val="24"/>
          <w:szCs w:val="24"/>
        </w:rPr>
      </w:pPr>
      <w:r w:rsidRPr="00D161CC">
        <w:rPr>
          <w:rFonts w:ascii="Cambria" w:hAnsi="Cambria"/>
          <w:color w:val="000000"/>
          <w:sz w:val="24"/>
          <w:szCs w:val="24"/>
        </w:rPr>
        <w:t>Przy tego typu robotach (równoległe wykonywanie prac z różnych branż) nie ma możliwości jednoznacznego określenia zasad odpowiedzialności za jeden plac budowy (przekazany byłby równolegle wielu Wykonawcom). Nie jest także możliwe rozgraniczenie odpowiedzialności wielu kierowników budowy.</w:t>
      </w:r>
    </w:p>
    <w:p w14:paraId="474615DC" w14:textId="37A2A1D8" w:rsidR="00D161CC" w:rsidRPr="00D161CC" w:rsidRDefault="00D161CC">
      <w:pPr>
        <w:pStyle w:val="Akapitzlist"/>
        <w:numPr>
          <w:ilvl w:val="2"/>
          <w:numId w:val="63"/>
        </w:numPr>
        <w:spacing w:before="0" w:after="0" w:line="276" w:lineRule="auto"/>
        <w:ind w:left="993" w:hanging="426"/>
        <w:rPr>
          <w:rFonts w:ascii="Cambria" w:eastAsia="Cambria" w:hAnsi="Cambria" w:cs="Cambria"/>
          <w:color w:val="000000"/>
          <w:sz w:val="24"/>
          <w:szCs w:val="24"/>
        </w:rPr>
      </w:pPr>
      <w:r w:rsidRPr="00D161CC">
        <w:rPr>
          <w:rFonts w:ascii="Cambria" w:eastAsia="Cambria" w:hAnsi="Cambria" w:cs="Cambria"/>
          <w:color w:val="000000"/>
          <w:sz w:val="24"/>
          <w:szCs w:val="24"/>
        </w:rPr>
        <w:t>Podział przedmiotu zamówienia na zadania groziłby znaczącym zwiększeniem kosztów oraz trudnościami technologicznymi wynikającymi z wykonywania przedmiotu zamówienia przez większą liczbę wykonawców (poszczególni wykonawcy mogliby wykonywać prace w różnych technologiach dopuszczonych dokumentacją projektową, co powodowałoby problemy w połączeniu obszarów objętych inwestycją).</w:t>
      </w:r>
    </w:p>
    <w:p w14:paraId="4D8375AC" w14:textId="1D1D6002" w:rsidR="00D161CC" w:rsidRPr="005B1BEC" w:rsidRDefault="00D161CC" w:rsidP="0006525F">
      <w:pPr>
        <w:pStyle w:val="Akapitzlist"/>
        <w:numPr>
          <w:ilvl w:val="2"/>
          <w:numId w:val="63"/>
        </w:numPr>
        <w:spacing w:before="0" w:after="0" w:line="276" w:lineRule="auto"/>
        <w:ind w:left="993" w:hanging="426"/>
      </w:pPr>
      <w:r w:rsidRPr="00D161CC">
        <w:rPr>
          <w:rFonts w:ascii="Cambria" w:eastAsia="Cambria" w:hAnsi="Cambria" w:cs="Cambria"/>
          <w:color w:val="000000"/>
          <w:sz w:val="24"/>
          <w:szCs w:val="24"/>
        </w:rPr>
        <w:t>Przy tego typu robotach wykonywanych przez różnych wykonawców opóźnienie jednego z wykonawców wpłynęłoby negatywnie na terminowość wykonania innych elementów inwestycji – zależnych od terminowego wykonania prac przez innego wykonawcę.</w:t>
      </w:r>
    </w:p>
    <w:p w14:paraId="6E376418" w14:textId="51DBAC71" w:rsidR="00853CCD" w:rsidRPr="00D161CC" w:rsidRDefault="00853CCD">
      <w:pPr>
        <w:pStyle w:val="Akapitzlist"/>
        <w:numPr>
          <w:ilvl w:val="2"/>
          <w:numId w:val="63"/>
        </w:numPr>
        <w:spacing w:before="0" w:after="0" w:line="276" w:lineRule="auto"/>
        <w:ind w:left="993" w:hanging="426"/>
        <w:rPr>
          <w:rFonts w:ascii="Cambria" w:hAnsi="Cambria"/>
          <w:color w:val="000000"/>
          <w:sz w:val="24"/>
          <w:szCs w:val="24"/>
        </w:rPr>
      </w:pPr>
      <w:r w:rsidRPr="00D161CC">
        <w:rPr>
          <w:rFonts w:ascii="Cambria" w:hAnsi="Cambria"/>
          <w:color w:val="000000"/>
          <w:sz w:val="24"/>
          <w:szCs w:val="24"/>
        </w:rPr>
        <w:t>Przy tego typu robotach wykonywanych przez różnych Wykonawców nie możliwe byłoby jednoznaczne określenie zasad odpowiedzialności OC (np. w razie jednoczesnego wykonywania robót przez wielu Wykonawców utrudnione byłoby ustalenie podmiotu odpowiedzialnego za szkody objęte polisą OC.</w:t>
      </w:r>
    </w:p>
    <w:p w14:paraId="5E07EBA5" w14:textId="77777777" w:rsidR="00853CCD" w:rsidRPr="00D161CC" w:rsidRDefault="00853CCD">
      <w:pPr>
        <w:pStyle w:val="Akapitzlist"/>
        <w:numPr>
          <w:ilvl w:val="2"/>
          <w:numId w:val="63"/>
        </w:numPr>
        <w:spacing w:before="0" w:after="0" w:line="276" w:lineRule="auto"/>
        <w:ind w:left="993" w:hanging="426"/>
        <w:rPr>
          <w:rFonts w:ascii="Cambria" w:hAnsi="Cambria"/>
          <w:color w:val="000000"/>
          <w:sz w:val="24"/>
          <w:szCs w:val="24"/>
        </w:rPr>
      </w:pPr>
      <w:r w:rsidRPr="00D161CC">
        <w:rPr>
          <w:rFonts w:ascii="Cambria" w:hAnsi="Cambria"/>
          <w:color w:val="000000"/>
          <w:sz w:val="24"/>
          <w:szCs w:val="24"/>
        </w:rPr>
        <w:t>Przy tego typu robotach wykonywanych przez różnych Wykonawców opóźnienie jednego z Wykonawców wpłynęłoby negatywnie na terminowość wykonania innych elementów inwestycji – zależnych od terminowego wykonania prac przez innego Wykonawcę.</w:t>
      </w:r>
    </w:p>
    <w:p w14:paraId="70E80DC0" w14:textId="4C4CC565" w:rsidR="00853CCD" w:rsidRPr="00D161CC" w:rsidRDefault="00853CCD">
      <w:pPr>
        <w:pStyle w:val="Akapitzlist"/>
        <w:numPr>
          <w:ilvl w:val="2"/>
          <w:numId w:val="63"/>
        </w:numPr>
        <w:spacing w:before="0" w:after="0" w:line="276" w:lineRule="auto"/>
        <w:ind w:left="993" w:hanging="426"/>
        <w:rPr>
          <w:rFonts w:ascii="Cambria" w:hAnsi="Cambria"/>
          <w:color w:val="000000"/>
          <w:sz w:val="24"/>
          <w:szCs w:val="24"/>
        </w:rPr>
      </w:pPr>
      <w:r w:rsidRPr="00D161CC">
        <w:rPr>
          <w:rFonts w:ascii="Cambria" w:hAnsi="Cambria"/>
          <w:color w:val="000000"/>
          <w:sz w:val="24"/>
          <w:szCs w:val="24"/>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14:paraId="116485C6" w14:textId="383D849E" w:rsidR="00853CCD" w:rsidRPr="00D161CC" w:rsidRDefault="00853CCD">
      <w:pPr>
        <w:pStyle w:val="Akapitzlist"/>
        <w:numPr>
          <w:ilvl w:val="2"/>
          <w:numId w:val="63"/>
        </w:numPr>
        <w:spacing w:before="0" w:after="0" w:line="276" w:lineRule="auto"/>
        <w:ind w:left="993" w:hanging="426"/>
        <w:rPr>
          <w:rFonts w:ascii="Cambria" w:hAnsi="Cambria"/>
          <w:color w:val="000000"/>
          <w:sz w:val="24"/>
          <w:szCs w:val="24"/>
        </w:rPr>
      </w:pPr>
      <w:r w:rsidRPr="00D161CC">
        <w:rPr>
          <w:rFonts w:ascii="Cambria" w:hAnsi="Cambria"/>
          <w:color w:val="000000"/>
          <w:sz w:val="24"/>
          <w:szCs w:val="24"/>
        </w:rPr>
        <w:lastRenderedPageBreak/>
        <w:t>Każdy z Wykonawców w cenę wliczyłby odrębne koszty polisy OC, co zwiększyłoby poziom wydatków Zamawiającego,</w:t>
      </w:r>
    </w:p>
    <w:p w14:paraId="3F48B771" w14:textId="77777777" w:rsidR="00D161CC" w:rsidRPr="00D161CC" w:rsidRDefault="00D161CC">
      <w:pPr>
        <w:pStyle w:val="Akapitzlist"/>
        <w:numPr>
          <w:ilvl w:val="2"/>
          <w:numId w:val="63"/>
        </w:numPr>
        <w:spacing w:before="0" w:after="0" w:line="276" w:lineRule="auto"/>
        <w:ind w:left="993" w:hanging="426"/>
        <w:rPr>
          <w:rFonts w:ascii="Cambria" w:eastAsia="Cambria" w:hAnsi="Cambria" w:cs="Cambria"/>
          <w:color w:val="000000"/>
          <w:sz w:val="24"/>
          <w:szCs w:val="24"/>
        </w:rPr>
      </w:pPr>
      <w:r w:rsidRPr="00D161CC">
        <w:rPr>
          <w:rFonts w:ascii="Cambria" w:eastAsia="Cambria" w:hAnsi="Cambria" w:cs="Cambria"/>
          <w:color w:val="000000"/>
          <w:sz w:val="24"/>
          <w:szCs w:val="24"/>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t>
      </w:r>
      <w:r w:rsidRPr="00D161CC">
        <w:rPr>
          <w:rFonts w:ascii="Cambria" w:eastAsia="Cambria" w:hAnsi="Cambria" w:cs="Cambria"/>
          <w:color w:val="000000"/>
          <w:sz w:val="24"/>
          <w:szCs w:val="24"/>
        </w:rPr>
        <w:br/>
        <w:t xml:space="preserve">w której, składając jedną ofertę, dostawę materiału wyceniłby jednokrotnie. </w:t>
      </w:r>
    </w:p>
    <w:p w14:paraId="63B245D6" w14:textId="77777777" w:rsidR="00D161CC" w:rsidRPr="00D161CC" w:rsidRDefault="00D161CC">
      <w:pPr>
        <w:pStyle w:val="Akapitzlist"/>
        <w:numPr>
          <w:ilvl w:val="2"/>
          <w:numId w:val="63"/>
        </w:numPr>
        <w:spacing w:before="0" w:after="0" w:line="276" w:lineRule="auto"/>
        <w:ind w:left="993" w:hanging="426"/>
        <w:rPr>
          <w:rFonts w:ascii="Cambria" w:hAnsi="Cambria"/>
          <w:sz w:val="24"/>
          <w:szCs w:val="24"/>
        </w:rPr>
      </w:pPr>
      <w:r w:rsidRPr="00D161CC">
        <w:rPr>
          <w:rFonts w:ascii="Cambria" w:hAnsi="Cambria"/>
          <w:sz w:val="24"/>
          <w:szCs w:val="24"/>
        </w:rPr>
        <w:t xml:space="preserve">Podział zamówienia powodowałby ryzyko, w którym unieważnienie jednej z części postępowania zagroziłoby utracie dofinansowania. Podział zamówienia na części przy założeniu unieważnienia jednej z nich i przy założeniu konieczności wszczęcia kolejnego postępowania obejmującego unieważnioną część po okresie 9 miesięcy od dnia uzyskania promesy wstępnej oznaczałby: </w:t>
      </w:r>
    </w:p>
    <w:p w14:paraId="492E1023" w14:textId="77777777" w:rsidR="00D161CC" w:rsidRPr="00D161CC" w:rsidRDefault="00D161CC">
      <w:pPr>
        <w:pStyle w:val="Akapitzlist"/>
        <w:numPr>
          <w:ilvl w:val="0"/>
          <w:numId w:val="64"/>
        </w:numPr>
        <w:spacing w:line="276" w:lineRule="auto"/>
        <w:rPr>
          <w:rFonts w:ascii="Cambria" w:hAnsi="Cambria"/>
          <w:sz w:val="24"/>
          <w:szCs w:val="24"/>
        </w:rPr>
      </w:pPr>
      <w:r w:rsidRPr="00D161CC">
        <w:rPr>
          <w:rFonts w:ascii="Cambria" w:hAnsi="Cambria"/>
          <w:sz w:val="24"/>
          <w:szCs w:val="24"/>
        </w:rPr>
        <w:t xml:space="preserve">utratę dofinansowania dla całości projektu; </w:t>
      </w:r>
    </w:p>
    <w:p w14:paraId="072DF00D" w14:textId="77777777" w:rsidR="00D161CC" w:rsidRPr="00D161CC" w:rsidRDefault="00D161CC">
      <w:pPr>
        <w:pStyle w:val="Akapitzlist"/>
        <w:numPr>
          <w:ilvl w:val="0"/>
          <w:numId w:val="64"/>
        </w:numPr>
        <w:spacing w:line="276" w:lineRule="auto"/>
        <w:rPr>
          <w:rFonts w:ascii="Cambria" w:hAnsi="Cambria"/>
          <w:sz w:val="24"/>
          <w:szCs w:val="24"/>
        </w:rPr>
      </w:pPr>
      <w:r w:rsidRPr="00D161CC">
        <w:rPr>
          <w:rFonts w:ascii="Cambria" w:hAnsi="Cambria"/>
          <w:sz w:val="24"/>
          <w:szCs w:val="24"/>
        </w:rPr>
        <w:t xml:space="preserve">związany z tym brak możliwości zrealizowania unieważnionej części (brak montażu finansowego); </w:t>
      </w:r>
    </w:p>
    <w:p w14:paraId="085ED454" w14:textId="77777777" w:rsidR="00D161CC" w:rsidRPr="00D161CC" w:rsidRDefault="00D161CC">
      <w:pPr>
        <w:pStyle w:val="Akapitzlist"/>
        <w:numPr>
          <w:ilvl w:val="0"/>
          <w:numId w:val="64"/>
        </w:numPr>
        <w:spacing w:line="276" w:lineRule="auto"/>
        <w:rPr>
          <w:rFonts w:ascii="Cambria" w:hAnsi="Cambria"/>
          <w:sz w:val="24"/>
          <w:szCs w:val="24"/>
        </w:rPr>
      </w:pPr>
      <w:r w:rsidRPr="00D161CC">
        <w:rPr>
          <w:rFonts w:ascii="Cambria" w:hAnsi="Cambria"/>
          <w:sz w:val="24"/>
          <w:szCs w:val="24"/>
        </w:rPr>
        <w:t xml:space="preserve">konieczność realizacji umowy na pierwszą (nieunieważnioną część postępowania) pomimo braku montażu finansowego. </w:t>
      </w:r>
    </w:p>
    <w:p w14:paraId="3904576F" w14:textId="5163A4DE" w:rsidR="00D161CC" w:rsidRPr="00D161CC" w:rsidRDefault="00D161CC">
      <w:pPr>
        <w:pStyle w:val="Akapitzlist"/>
        <w:numPr>
          <w:ilvl w:val="2"/>
          <w:numId w:val="63"/>
        </w:numPr>
        <w:spacing w:before="0" w:after="0" w:line="276" w:lineRule="auto"/>
        <w:ind w:left="993" w:hanging="426"/>
        <w:rPr>
          <w:rFonts w:ascii="Cambria" w:hAnsi="Cambria"/>
          <w:sz w:val="24"/>
          <w:szCs w:val="24"/>
        </w:rPr>
      </w:pPr>
      <w:r w:rsidRPr="00D161CC">
        <w:rPr>
          <w:rFonts w:ascii="Cambria" w:hAnsi="Cambria"/>
          <w:sz w:val="24"/>
          <w:szCs w:val="24"/>
        </w:rPr>
        <w:t>Podział zamówienia np. na dwie części znacząco utrudniłby rozliczenie wynagrodzenia wykonawców ze względu na konieczność jednoczesnego rozliczania transz dofinansowania z środków z programu Polski Ład.</w:t>
      </w:r>
    </w:p>
    <w:p w14:paraId="769B0AA6" w14:textId="250369D6" w:rsidR="00D161CC" w:rsidRPr="00D161CC" w:rsidRDefault="00D161CC" w:rsidP="00D161CC">
      <w:pPr>
        <w:spacing w:line="276" w:lineRule="auto"/>
        <w:ind w:left="567"/>
        <w:jc w:val="both"/>
        <w:rPr>
          <w:rFonts w:ascii="Cambria" w:hAnsi="Cambria" w:cs="Arial"/>
          <w:color w:val="222222"/>
        </w:rPr>
      </w:pPr>
      <w:r w:rsidRPr="00D161CC">
        <w:rPr>
          <w:rFonts w:ascii="Cambria" w:hAnsi="Cambria"/>
          <w:color w:val="000000"/>
        </w:rPr>
        <w:t xml:space="preserve">Reasumując, Zamawiający nie dokonał podziału zamówienia na części ze względu na to, że podział taki </w:t>
      </w:r>
      <w:r w:rsidRPr="00D161CC">
        <w:rPr>
          <w:rFonts w:ascii="Cambria" w:hAnsi="Cambria"/>
          <w:color w:val="222222"/>
        </w:rPr>
        <w:t xml:space="preserve">groziłby nadmiernymi trudnościami technicznymi </w:t>
      </w:r>
      <w:r w:rsidRPr="00D161CC">
        <w:rPr>
          <w:rFonts w:ascii="Cambria" w:hAnsi="Cambria"/>
          <w:color w:val="222222"/>
        </w:rPr>
        <w:br/>
        <w:t>oraz nadmiernymi kosztami wykonania zamówienia. Potrzeba skoordynowania działań różnych wykonawców realizujących poszczególne części zamówienia mogłaby poważnie zagrozić właściwemu wykonaniu zamówienia. Niedokonanie podziału zamówienia podyktowane</w:t>
      </w:r>
      <w:r w:rsidRPr="00D161CC">
        <w:rPr>
          <w:rFonts w:ascii="Cambria" w:hAnsi="Cambria"/>
          <w:color w:val="111111"/>
        </w:rPr>
        <w:t xml:space="preserve"> było zatem względami technicznymi, organizacyjnym oraz charakterem przedmiotu zamówienia. Zastosowany ewentualnie podział zamówienia na części nie zwiększyłby konkurencyjności </w:t>
      </w:r>
      <w:r w:rsidRPr="00D161CC">
        <w:rPr>
          <w:rFonts w:ascii="Cambria" w:hAnsi="Cambria"/>
          <w:color w:val="2C2B2B"/>
        </w:rPr>
        <w:t xml:space="preserve">w sektorze małych i średnich przedsiębiorstw – zakres zamówienia jest zakresem typowym, umożliwiającym złożenie oferty wykonawcom z grupy małych lub średnich przedsiębiorstw. </w:t>
      </w:r>
      <w:r w:rsidRPr="00D161CC">
        <w:rPr>
          <w:rFonts w:ascii="Cambria" w:hAnsi="Cambria" w:cs="Arial"/>
          <w:color w:val="222222"/>
        </w:rPr>
        <w:t>Zgodnie z treścią motywu 78 dyrektywy, Instytucja zamawiająca powinna mieć obowiązek rozważenia</w:t>
      </w:r>
      <w:r>
        <w:rPr>
          <w:rFonts w:ascii="Cambria" w:hAnsi="Cambria" w:cs="Arial"/>
          <w:color w:val="222222"/>
        </w:rPr>
        <w:t xml:space="preserve"> </w:t>
      </w:r>
      <w:r w:rsidRPr="00D161CC">
        <w:rPr>
          <w:rFonts w:ascii="Cambria" w:hAnsi="Cambria" w:cs="Arial"/>
          <w:color w:val="222222"/>
        </w:rPr>
        <w:t xml:space="preserve">celowości podziału zamówień na części, jednocześnie zachowując swobodę </w:t>
      </w:r>
      <w:r w:rsidRPr="00D161CC">
        <w:rPr>
          <w:rFonts w:ascii="Cambria" w:hAnsi="Cambria" w:cs="Arial"/>
          <w:color w:val="222222"/>
        </w:rPr>
        <w:lastRenderedPageBreak/>
        <w:t>autonomicznego podejmowania decyzji na każdej podstawie, jaką uzna za stosowną, nie podlegając nadzorowi administracyjnemu ani sądowemu. </w:t>
      </w:r>
    </w:p>
    <w:p w14:paraId="45C556ED" w14:textId="77777777" w:rsidR="002576B1" w:rsidRDefault="002576B1">
      <w:pPr>
        <w:pBdr>
          <w:top w:val="nil"/>
          <w:left w:val="nil"/>
          <w:bottom w:val="nil"/>
          <w:right w:val="nil"/>
          <w:between w:val="nil"/>
        </w:pBdr>
        <w:spacing w:line="276" w:lineRule="auto"/>
        <w:ind w:left="567"/>
        <w:jc w:val="both"/>
        <w:rPr>
          <w:rFonts w:ascii="Cambria" w:eastAsia="Cambria" w:hAnsi="Cambria" w:cs="Cambria"/>
          <w:b/>
          <w:color w:val="000000"/>
        </w:rPr>
      </w:pPr>
    </w:p>
    <w:p w14:paraId="3EA4A467" w14:textId="77777777" w:rsidR="004D20F3" w:rsidRDefault="004D20F3">
      <w:pPr>
        <w:spacing w:line="276" w:lineRule="auto"/>
        <w:ind w:left="567"/>
        <w:jc w:val="both"/>
        <w:rPr>
          <w:rFonts w:ascii="Cambria" w:eastAsia="Cambria" w:hAnsi="Cambria" w:cs="Cambria"/>
          <w:color w:val="222222"/>
        </w:rPr>
      </w:pPr>
    </w:p>
    <w:tbl>
      <w:tblPr>
        <w:tblStyle w:val="aff8"/>
        <w:tblW w:w="8789" w:type="dxa"/>
        <w:jc w:val="center"/>
        <w:tblInd w:w="0" w:type="dxa"/>
        <w:tblLayout w:type="fixed"/>
        <w:tblLook w:val="0000" w:firstRow="0" w:lastRow="0" w:firstColumn="0" w:lastColumn="0" w:noHBand="0" w:noVBand="0"/>
      </w:tblPr>
      <w:tblGrid>
        <w:gridCol w:w="8789"/>
      </w:tblGrid>
      <w:tr w:rsidR="004D20F3" w14:paraId="64B72E33" w14:textId="77777777">
        <w:trPr>
          <w:jc w:val="center"/>
        </w:trPr>
        <w:tc>
          <w:tcPr>
            <w:tcW w:w="8789" w:type="dxa"/>
            <w:tcBorders>
              <w:bottom w:val="single" w:sz="4" w:space="0" w:color="000000"/>
            </w:tcBorders>
            <w:shd w:val="clear" w:color="auto" w:fill="D9D9D9"/>
          </w:tcPr>
          <w:p w14:paraId="4D43E93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5</w:t>
            </w:r>
          </w:p>
          <w:p w14:paraId="4157E9F5"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TERMIN WYKONANIA ZAMÓWIENIA</w:t>
            </w:r>
          </w:p>
        </w:tc>
      </w:tr>
    </w:tbl>
    <w:p w14:paraId="62743E54" w14:textId="77777777" w:rsidR="004D20F3" w:rsidRDefault="004D20F3">
      <w:pPr>
        <w:widowControl w:val="0"/>
        <w:pBdr>
          <w:top w:val="nil"/>
          <w:left w:val="nil"/>
          <w:bottom w:val="nil"/>
          <w:right w:val="nil"/>
          <w:between w:val="nil"/>
        </w:pBdr>
        <w:spacing w:before="20" w:line="276" w:lineRule="auto"/>
        <w:ind w:left="567"/>
        <w:jc w:val="both"/>
        <w:rPr>
          <w:rFonts w:ascii="Cambria" w:eastAsia="Cambria" w:hAnsi="Cambria" w:cs="Cambria"/>
          <w:color w:val="000000"/>
          <w:sz w:val="20"/>
          <w:szCs w:val="20"/>
        </w:rPr>
      </w:pPr>
    </w:p>
    <w:p w14:paraId="20881A9F" w14:textId="670A5374" w:rsidR="004D20F3" w:rsidRPr="00F37A30" w:rsidRDefault="00686BE8" w:rsidP="00E07B65">
      <w:pPr>
        <w:widowControl w:val="0"/>
        <w:numPr>
          <w:ilvl w:val="1"/>
          <w:numId w:val="6"/>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Wykonawca jest zobowiązany wykonać zamówienie </w:t>
      </w:r>
      <w:r w:rsidR="00F37A30" w:rsidRPr="00F37A30">
        <w:rPr>
          <w:rFonts w:ascii="Cambria" w:eastAsia="Cambria" w:hAnsi="Cambria" w:cs="Cambria"/>
          <w:b/>
          <w:bCs/>
          <w:color w:val="000000"/>
        </w:rPr>
        <w:t xml:space="preserve">w </w:t>
      </w:r>
      <w:r w:rsidRPr="00F37A30">
        <w:rPr>
          <w:rFonts w:ascii="Cambria" w:eastAsia="Cambria" w:hAnsi="Cambria" w:cs="Cambria"/>
          <w:b/>
          <w:bCs/>
          <w:color w:val="000000"/>
        </w:rPr>
        <w:t>termini</w:t>
      </w:r>
      <w:r w:rsidR="005B1BEC">
        <w:rPr>
          <w:rFonts w:ascii="Cambria" w:eastAsia="Cambria" w:hAnsi="Cambria" w:cs="Cambria"/>
          <w:b/>
          <w:bCs/>
          <w:color w:val="000000"/>
        </w:rPr>
        <w:t>e 13 m</w:t>
      </w:r>
      <w:r w:rsidR="00597001">
        <w:rPr>
          <w:rFonts w:ascii="Cambria" w:eastAsia="Cambria" w:hAnsi="Cambria" w:cs="Cambria"/>
          <w:b/>
          <w:bCs/>
          <w:color w:val="000000"/>
        </w:rPr>
        <w:t xml:space="preserve">iesięcy </w:t>
      </w:r>
      <w:r w:rsidRPr="00F37A30">
        <w:rPr>
          <w:rFonts w:ascii="Cambria" w:eastAsia="Cambria" w:hAnsi="Cambria" w:cs="Cambria"/>
          <w:b/>
          <w:bCs/>
          <w:color w:val="000000"/>
        </w:rPr>
        <w:t>od dnia podpisania umowy</w:t>
      </w:r>
      <w:r w:rsidRPr="00F37A30">
        <w:rPr>
          <w:rFonts w:ascii="Cambria" w:eastAsia="Cambria" w:hAnsi="Cambria" w:cs="Cambria"/>
          <w:color w:val="000000"/>
        </w:rPr>
        <w:t>.</w:t>
      </w:r>
    </w:p>
    <w:p w14:paraId="20721424" w14:textId="77777777" w:rsidR="004D20F3" w:rsidRDefault="00686BE8" w:rsidP="00E07B65">
      <w:pPr>
        <w:widowControl w:val="0"/>
        <w:numPr>
          <w:ilvl w:val="1"/>
          <w:numId w:val="6"/>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Terminy wykonywania poszczególnych robót wskazane będą w harmonogramie rzeczowo – finansowym, o którym mowa w § 2 ust. 2 Projektu Umowy.</w:t>
      </w:r>
    </w:p>
    <w:p w14:paraId="537B5C67" w14:textId="77777777" w:rsidR="004D20F3" w:rsidRDefault="004D20F3">
      <w:pPr>
        <w:widowControl w:val="0"/>
        <w:pBdr>
          <w:top w:val="nil"/>
          <w:left w:val="nil"/>
          <w:bottom w:val="nil"/>
          <w:right w:val="nil"/>
          <w:between w:val="nil"/>
        </w:pBdr>
        <w:spacing w:after="40" w:line="276" w:lineRule="auto"/>
        <w:ind w:left="567"/>
        <w:jc w:val="both"/>
        <w:rPr>
          <w:rFonts w:ascii="Cambria" w:eastAsia="Cambria" w:hAnsi="Cambria" w:cs="Cambria"/>
          <w:color w:val="000000"/>
        </w:rPr>
      </w:pPr>
    </w:p>
    <w:tbl>
      <w:tblPr>
        <w:tblStyle w:val="aff9"/>
        <w:tblW w:w="9073" w:type="dxa"/>
        <w:jc w:val="center"/>
        <w:tblInd w:w="0" w:type="dxa"/>
        <w:tblLayout w:type="fixed"/>
        <w:tblLook w:val="0000" w:firstRow="0" w:lastRow="0" w:firstColumn="0" w:lastColumn="0" w:noHBand="0" w:noVBand="0"/>
      </w:tblPr>
      <w:tblGrid>
        <w:gridCol w:w="9073"/>
      </w:tblGrid>
      <w:tr w:rsidR="004D20F3" w14:paraId="425659F8" w14:textId="77777777">
        <w:trPr>
          <w:jc w:val="center"/>
        </w:trPr>
        <w:tc>
          <w:tcPr>
            <w:tcW w:w="9073" w:type="dxa"/>
            <w:tcBorders>
              <w:bottom w:val="single" w:sz="4" w:space="0" w:color="000000"/>
            </w:tcBorders>
            <w:shd w:val="clear" w:color="auto" w:fill="D9D9D9"/>
          </w:tcPr>
          <w:p w14:paraId="3E94C584"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6</w:t>
            </w:r>
          </w:p>
          <w:p w14:paraId="6C6A3A95"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color w:val="000000"/>
                <w:sz w:val="26"/>
                <w:szCs w:val="26"/>
              </w:rPr>
              <w:t>INFORMACJE O WARUNKACH UDZIAŁU W POSTĘPOWANIU</w:t>
            </w:r>
          </w:p>
        </w:tc>
      </w:tr>
    </w:tbl>
    <w:p w14:paraId="05C6520B"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0"/>
          <w:szCs w:val="10"/>
        </w:rPr>
      </w:pPr>
    </w:p>
    <w:p w14:paraId="24462665"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0"/>
          <w:szCs w:val="10"/>
        </w:rPr>
      </w:pPr>
    </w:p>
    <w:p w14:paraId="323BC596" w14:textId="77777777" w:rsidR="004D20F3" w:rsidRDefault="00686BE8">
      <w:pPr>
        <w:numPr>
          <w:ilvl w:val="1"/>
          <w:numId w:val="32"/>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O udzielenie zamówienia mogą ubiegać się Wykonawcy, którzy spełniają warunki udziału w postępowaniu dotyczące: </w:t>
      </w:r>
      <w:r>
        <w:rPr>
          <w:rFonts w:ascii="Cambria" w:eastAsia="Cambria" w:hAnsi="Cambria" w:cs="Cambria"/>
          <w:color w:val="FFFFFF"/>
        </w:rPr>
        <w:t>postępowaniu</w:t>
      </w:r>
    </w:p>
    <w:p w14:paraId="3A17DD9D" w14:textId="77777777" w:rsidR="004D20F3" w:rsidRDefault="004D20F3">
      <w:pPr>
        <w:pBdr>
          <w:top w:val="nil"/>
          <w:left w:val="nil"/>
          <w:bottom w:val="nil"/>
          <w:right w:val="nil"/>
          <w:between w:val="nil"/>
        </w:pBdr>
        <w:spacing w:line="276" w:lineRule="auto"/>
        <w:ind w:left="567"/>
        <w:jc w:val="both"/>
        <w:rPr>
          <w:rFonts w:ascii="Cambria" w:eastAsia="Cambria" w:hAnsi="Cambria" w:cs="Cambria"/>
          <w:color w:val="000000"/>
          <w:sz w:val="10"/>
          <w:szCs w:val="10"/>
        </w:rPr>
      </w:pPr>
    </w:p>
    <w:p w14:paraId="409DACDF" w14:textId="77777777" w:rsidR="004D20F3" w:rsidRDefault="00686BE8">
      <w:pPr>
        <w:numPr>
          <w:ilvl w:val="2"/>
          <w:numId w:val="30"/>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zdolności do występowania w obrocie gospodarczym;</w:t>
      </w:r>
    </w:p>
    <w:p w14:paraId="7BFDC2DF" w14:textId="77777777" w:rsidR="004D20F3" w:rsidRDefault="00686BE8">
      <w:pPr>
        <w:spacing w:line="276" w:lineRule="auto"/>
        <w:ind w:left="1276"/>
        <w:jc w:val="both"/>
        <w:rPr>
          <w:rFonts w:ascii="Cambria" w:eastAsia="Cambria" w:hAnsi="Cambria" w:cs="Cambria"/>
          <w:i/>
        </w:rPr>
      </w:pPr>
      <w:r>
        <w:rPr>
          <w:rFonts w:ascii="Cambria" w:eastAsia="Cambria" w:hAnsi="Cambria" w:cs="Cambria"/>
          <w:i/>
        </w:rPr>
        <w:t>Zamawiający nie określa warunku w ww. zakresie.</w:t>
      </w:r>
    </w:p>
    <w:p w14:paraId="5129D960" w14:textId="77777777" w:rsidR="004D20F3" w:rsidRDefault="00686BE8">
      <w:pPr>
        <w:numPr>
          <w:ilvl w:val="2"/>
          <w:numId w:val="30"/>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uprawnień do prowadzenia określonej działalności gospodarczej lub zawodowej, o ile wynika to z odrębnych przepisów;</w:t>
      </w:r>
    </w:p>
    <w:p w14:paraId="4D851529" w14:textId="77777777" w:rsidR="004D20F3" w:rsidRDefault="00686BE8">
      <w:pPr>
        <w:spacing w:line="276" w:lineRule="auto"/>
        <w:ind w:left="1276"/>
        <w:jc w:val="both"/>
        <w:rPr>
          <w:rFonts w:ascii="Cambria" w:eastAsia="Cambria" w:hAnsi="Cambria" w:cs="Cambria"/>
          <w:i/>
          <w:sz w:val="10"/>
          <w:szCs w:val="10"/>
        </w:rPr>
      </w:pPr>
      <w:r>
        <w:rPr>
          <w:rFonts w:ascii="Cambria" w:eastAsia="Cambria" w:hAnsi="Cambria" w:cs="Cambria"/>
          <w:i/>
        </w:rPr>
        <w:t>Zamawiający nie określa warunku w ww. zakresie.</w:t>
      </w:r>
    </w:p>
    <w:p w14:paraId="0589A535" w14:textId="77777777" w:rsidR="004D20F3" w:rsidRDefault="00686BE8">
      <w:pPr>
        <w:numPr>
          <w:ilvl w:val="2"/>
          <w:numId w:val="30"/>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sytuacji ekonomicznej lub finansowej;</w:t>
      </w:r>
    </w:p>
    <w:p w14:paraId="0C939788" w14:textId="77777777" w:rsidR="004D20F3" w:rsidRDefault="00686BE8">
      <w:pPr>
        <w:spacing w:line="276" w:lineRule="auto"/>
        <w:ind w:left="567" w:firstLine="709"/>
        <w:rPr>
          <w:rFonts w:ascii="Cambria" w:eastAsia="Cambria" w:hAnsi="Cambria" w:cs="Cambria"/>
          <w:i/>
          <w:sz w:val="10"/>
          <w:szCs w:val="10"/>
        </w:rPr>
      </w:pPr>
      <w:r>
        <w:rPr>
          <w:rFonts w:ascii="Cambria" w:eastAsia="Cambria" w:hAnsi="Cambria" w:cs="Cambria"/>
          <w:i/>
        </w:rPr>
        <w:t>Zamawiający nie określa warunku w ww. zakresie</w:t>
      </w:r>
    </w:p>
    <w:p w14:paraId="1528F581" w14:textId="77777777" w:rsidR="004D20F3" w:rsidRPr="00070BA8" w:rsidRDefault="00686BE8">
      <w:pPr>
        <w:numPr>
          <w:ilvl w:val="2"/>
          <w:numId w:val="14"/>
        </w:numPr>
        <w:pBdr>
          <w:top w:val="nil"/>
          <w:left w:val="nil"/>
          <w:bottom w:val="nil"/>
          <w:right w:val="nil"/>
          <w:between w:val="nil"/>
        </w:pBdr>
        <w:spacing w:line="276" w:lineRule="auto"/>
        <w:ind w:left="1276" w:hanging="709"/>
        <w:jc w:val="both"/>
        <w:rPr>
          <w:rFonts w:ascii="Cambria" w:eastAsia="Cambria" w:hAnsi="Cambria" w:cs="Cambria"/>
          <w:b/>
          <w:color w:val="000000"/>
        </w:rPr>
      </w:pPr>
      <w:r w:rsidRPr="00070BA8">
        <w:rPr>
          <w:rFonts w:ascii="Cambria" w:eastAsia="Cambria" w:hAnsi="Cambria" w:cs="Cambria"/>
          <w:b/>
          <w:color w:val="000000"/>
        </w:rPr>
        <w:t>zdolności technicznej lub zawodowej w zakresie:</w:t>
      </w:r>
    </w:p>
    <w:p w14:paraId="5F5F1913" w14:textId="77777777" w:rsidR="004D20F3" w:rsidRPr="00070BA8" w:rsidRDefault="00686BE8">
      <w:pPr>
        <w:pBdr>
          <w:top w:val="nil"/>
          <w:left w:val="nil"/>
          <w:bottom w:val="nil"/>
          <w:right w:val="nil"/>
          <w:between w:val="nil"/>
        </w:pBdr>
        <w:spacing w:before="20" w:line="276" w:lineRule="auto"/>
        <w:ind w:left="709" w:firstLine="515"/>
        <w:jc w:val="both"/>
        <w:rPr>
          <w:rFonts w:ascii="Cambria" w:eastAsia="Cambria" w:hAnsi="Cambria" w:cs="Cambria"/>
          <w:i/>
          <w:color w:val="000000"/>
        </w:rPr>
      </w:pPr>
      <w:r w:rsidRPr="00070BA8">
        <w:rPr>
          <w:rFonts w:ascii="Cambria" w:eastAsia="Cambria" w:hAnsi="Cambria" w:cs="Cambria"/>
          <w:i/>
          <w:color w:val="000000"/>
        </w:rPr>
        <w:t>Opis sposobu dokonywania oceny spełniania tego warunku:</w:t>
      </w:r>
    </w:p>
    <w:p w14:paraId="5E51C51E" w14:textId="77777777" w:rsidR="004D20F3" w:rsidRPr="00070BA8" w:rsidRDefault="004D20F3">
      <w:pPr>
        <w:pBdr>
          <w:top w:val="nil"/>
          <w:left w:val="nil"/>
          <w:bottom w:val="nil"/>
          <w:right w:val="nil"/>
          <w:between w:val="nil"/>
        </w:pBdr>
        <w:spacing w:line="276" w:lineRule="auto"/>
        <w:ind w:left="709" w:firstLine="515"/>
        <w:jc w:val="both"/>
        <w:rPr>
          <w:rFonts w:ascii="Cambria" w:eastAsia="Cambria" w:hAnsi="Cambria" w:cs="Cambria"/>
          <w:i/>
          <w:color w:val="000000"/>
          <w:sz w:val="10"/>
          <w:szCs w:val="10"/>
          <w:u w:val="single"/>
        </w:rPr>
      </w:pPr>
    </w:p>
    <w:p w14:paraId="795EC39B" w14:textId="0E386E54" w:rsidR="006C5F7C" w:rsidRPr="00070BA8" w:rsidRDefault="00686BE8" w:rsidP="006C5F7C">
      <w:pPr>
        <w:numPr>
          <w:ilvl w:val="0"/>
          <w:numId w:val="7"/>
        </w:numPr>
        <w:pBdr>
          <w:top w:val="nil"/>
          <w:left w:val="nil"/>
          <w:bottom w:val="nil"/>
          <w:right w:val="nil"/>
          <w:between w:val="nil"/>
        </w:pBdr>
        <w:spacing w:line="276" w:lineRule="auto"/>
        <w:ind w:left="1560" w:hanging="284"/>
        <w:jc w:val="both"/>
        <w:rPr>
          <w:rFonts w:ascii="Cambria" w:eastAsia="Cambria" w:hAnsi="Cambria" w:cs="Cambria"/>
          <w:color w:val="000000"/>
        </w:rPr>
      </w:pPr>
      <w:r w:rsidRPr="00070BA8">
        <w:rPr>
          <w:rFonts w:ascii="Cambria" w:eastAsia="Cambria" w:hAnsi="Cambria" w:cs="Cambria"/>
          <w:color w:val="000000"/>
        </w:rPr>
        <w:t xml:space="preserve">Wykonawca winien wykazać, że wykonał należycie nie wcześniej niż </w:t>
      </w:r>
      <w:r w:rsidRPr="00070BA8">
        <w:rPr>
          <w:rFonts w:ascii="Cambria" w:eastAsia="Cambria" w:hAnsi="Cambria" w:cs="Cambria"/>
          <w:b/>
          <w:color w:val="000000"/>
        </w:rPr>
        <w:t>w okresie ostatnich 5 lat przed upływem terminu składania ofert</w:t>
      </w:r>
      <w:r w:rsidR="00C85F72" w:rsidRPr="00070BA8">
        <w:rPr>
          <w:rFonts w:ascii="Cambria" w:eastAsia="Cambria" w:hAnsi="Cambria" w:cs="Cambria"/>
          <w:color w:val="000000"/>
        </w:rPr>
        <w:t xml:space="preserve">, </w:t>
      </w:r>
      <w:r w:rsidRPr="00070BA8">
        <w:rPr>
          <w:rFonts w:ascii="Cambria" w:eastAsia="Cambria" w:hAnsi="Cambria" w:cs="Cambria"/>
          <w:color w:val="000000"/>
        </w:rPr>
        <w:t xml:space="preserve">a jeżeli okres prowadzenia działalności jest krótszy -w tym okresie: </w:t>
      </w:r>
      <w:r w:rsidR="006C5F7C" w:rsidRPr="00070BA8">
        <w:rPr>
          <w:rFonts w:ascii="Cambria" w:hAnsi="Cambria" w:cs="Arial"/>
          <w:b/>
        </w:rPr>
        <w:t>co najmniej jedną robotę budowlaną, która:</w:t>
      </w:r>
    </w:p>
    <w:p w14:paraId="6087198A" w14:textId="44977A39" w:rsidR="00135719" w:rsidRPr="00070BA8" w:rsidRDefault="006C5F7C">
      <w:pPr>
        <w:pStyle w:val="Akapitzlist"/>
        <w:numPr>
          <w:ilvl w:val="0"/>
          <w:numId w:val="65"/>
        </w:numPr>
        <w:autoSpaceDE w:val="0"/>
        <w:autoSpaceDN w:val="0"/>
        <w:adjustRightInd w:val="0"/>
        <w:spacing w:before="0" w:after="0" w:line="276" w:lineRule="auto"/>
        <w:ind w:left="1843" w:hanging="283"/>
        <w:contextualSpacing w:val="0"/>
        <w:rPr>
          <w:rFonts w:ascii="Cambria" w:hAnsi="Cambria"/>
          <w:sz w:val="24"/>
          <w:szCs w:val="24"/>
        </w:rPr>
      </w:pPr>
      <w:r w:rsidRPr="00070BA8">
        <w:rPr>
          <w:rFonts w:ascii="Cambria" w:hAnsi="Cambria" w:cs="Arial"/>
          <w:b/>
          <w:sz w:val="24"/>
          <w:szCs w:val="24"/>
        </w:rPr>
        <w:lastRenderedPageBreak/>
        <w:t>polegała na budowie</w:t>
      </w:r>
      <w:r w:rsidRPr="00070BA8">
        <w:rPr>
          <w:rStyle w:val="Zakotwiczenieprzypisudolnego"/>
          <w:rFonts w:ascii="Cambria" w:hAnsi="Cambria" w:cs="Arial"/>
          <w:b/>
          <w:sz w:val="24"/>
          <w:szCs w:val="24"/>
        </w:rPr>
        <w:footnoteReference w:id="1"/>
      </w:r>
      <w:r w:rsidRPr="00070BA8">
        <w:rPr>
          <w:rFonts w:ascii="Cambria" w:hAnsi="Cambria" w:cs="Arial"/>
          <w:b/>
          <w:sz w:val="24"/>
          <w:szCs w:val="24"/>
        </w:rPr>
        <w:t xml:space="preserve"> lub przebudowie</w:t>
      </w:r>
      <w:r w:rsidRPr="00070BA8">
        <w:rPr>
          <w:rStyle w:val="Zakotwiczenieprzypisudolnego"/>
          <w:rFonts w:ascii="Cambria" w:hAnsi="Cambria" w:cs="Arial"/>
          <w:b/>
          <w:sz w:val="24"/>
          <w:szCs w:val="24"/>
        </w:rPr>
        <w:footnoteReference w:id="2"/>
      </w:r>
      <w:r w:rsidRPr="00070BA8">
        <w:rPr>
          <w:rFonts w:ascii="Cambria" w:hAnsi="Cambria" w:cs="Arial"/>
          <w:b/>
          <w:sz w:val="24"/>
          <w:szCs w:val="24"/>
        </w:rPr>
        <w:t xml:space="preserve"> lub remoncie</w:t>
      </w:r>
      <w:r w:rsidRPr="00070BA8">
        <w:rPr>
          <w:rStyle w:val="Zakotwiczenieprzypisudolnego"/>
          <w:rFonts w:ascii="Cambria" w:hAnsi="Cambria" w:cs="Arial"/>
          <w:b/>
          <w:sz w:val="24"/>
          <w:szCs w:val="24"/>
        </w:rPr>
        <w:footnoteReference w:id="3"/>
      </w:r>
      <w:r w:rsidRPr="00070BA8">
        <w:rPr>
          <w:rFonts w:ascii="Cambria" w:hAnsi="Cambria" w:cs="Arial"/>
          <w:b/>
          <w:sz w:val="24"/>
          <w:szCs w:val="24"/>
        </w:rPr>
        <w:t xml:space="preserve"> budynku</w:t>
      </w:r>
      <w:r w:rsidR="006868D9" w:rsidRPr="00070BA8">
        <w:rPr>
          <w:rFonts w:ascii="Cambria" w:hAnsi="Cambria" w:cs="Arial"/>
          <w:b/>
          <w:sz w:val="24"/>
          <w:szCs w:val="24"/>
        </w:rPr>
        <w:t xml:space="preserve"> o kubaturze powyżej </w:t>
      </w:r>
      <w:r w:rsidR="0054726F" w:rsidRPr="00070BA8">
        <w:rPr>
          <w:rFonts w:ascii="Cambria" w:hAnsi="Cambria" w:cs="Arial"/>
          <w:b/>
          <w:sz w:val="24"/>
          <w:szCs w:val="24"/>
        </w:rPr>
        <w:t>700</w:t>
      </w:r>
      <w:r w:rsidR="006868D9" w:rsidRPr="00070BA8">
        <w:rPr>
          <w:rFonts w:ascii="Cambria" w:hAnsi="Cambria" w:cs="Arial"/>
          <w:b/>
          <w:sz w:val="24"/>
          <w:szCs w:val="24"/>
        </w:rPr>
        <w:t>m</w:t>
      </w:r>
      <w:r w:rsidR="006868D9" w:rsidRPr="00070BA8">
        <w:rPr>
          <w:rFonts w:ascii="Cambria" w:hAnsi="Cambria" w:cs="Arial"/>
          <w:b/>
          <w:sz w:val="24"/>
          <w:szCs w:val="24"/>
          <w:vertAlign w:val="superscript"/>
        </w:rPr>
        <w:t>3</w:t>
      </w:r>
      <w:r w:rsidRPr="00070BA8">
        <w:rPr>
          <w:rFonts w:ascii="Cambria" w:hAnsi="Cambria" w:cs="Arial"/>
          <w:b/>
          <w:sz w:val="24"/>
          <w:szCs w:val="24"/>
        </w:rPr>
        <w:t>, w zakres której wchodziło</w:t>
      </w:r>
      <w:r w:rsidR="007D4944" w:rsidRPr="00070BA8">
        <w:rPr>
          <w:rFonts w:ascii="Cambria" w:hAnsi="Cambria" w:cs="Arial"/>
          <w:b/>
          <w:sz w:val="24"/>
          <w:szCs w:val="24"/>
        </w:rPr>
        <w:t>:</w:t>
      </w:r>
      <w:r w:rsidRPr="00070BA8">
        <w:rPr>
          <w:rFonts w:ascii="Cambria" w:hAnsi="Cambria" w:cs="Arial"/>
          <w:b/>
          <w:sz w:val="24"/>
          <w:szCs w:val="24"/>
        </w:rPr>
        <w:t xml:space="preserve"> </w:t>
      </w:r>
    </w:p>
    <w:p w14:paraId="43830573" w14:textId="7B78AAF9" w:rsidR="006C5F7C" w:rsidRPr="00070BA8" w:rsidRDefault="006C5F7C" w:rsidP="0054726F">
      <w:pPr>
        <w:pStyle w:val="Akapitzlist"/>
        <w:numPr>
          <w:ilvl w:val="0"/>
          <w:numId w:val="69"/>
        </w:numPr>
        <w:autoSpaceDE w:val="0"/>
        <w:autoSpaceDN w:val="0"/>
        <w:adjustRightInd w:val="0"/>
        <w:spacing w:before="0" w:after="0" w:line="276" w:lineRule="auto"/>
        <w:contextualSpacing w:val="0"/>
        <w:rPr>
          <w:rFonts w:ascii="Cambria" w:hAnsi="Cambria"/>
          <w:sz w:val="24"/>
          <w:szCs w:val="24"/>
        </w:rPr>
      </w:pPr>
      <w:r w:rsidRPr="00070BA8">
        <w:rPr>
          <w:rFonts w:ascii="Cambria" w:hAnsi="Cambria" w:cs="Arial"/>
          <w:b/>
          <w:sz w:val="24"/>
          <w:szCs w:val="24"/>
        </w:rPr>
        <w:t xml:space="preserve">docieplenie ścian </w:t>
      </w:r>
      <w:r w:rsidR="007D4944" w:rsidRPr="00070BA8">
        <w:rPr>
          <w:rFonts w:ascii="Cambria" w:hAnsi="Cambria" w:cs="Arial"/>
          <w:b/>
          <w:sz w:val="24"/>
          <w:szCs w:val="24"/>
        </w:rPr>
        <w:t>zewnętrznych,</w:t>
      </w:r>
      <w:r w:rsidR="007D4944" w:rsidRPr="00070BA8">
        <w:rPr>
          <w:rStyle w:val="Odwoaniedokomentarza"/>
          <w:rFonts w:ascii="Times New Roman" w:eastAsia="Calibri" w:hAnsi="Times New Roman"/>
          <w:lang w:eastAsia="pl-PL"/>
        </w:rPr>
        <w:t xml:space="preserve"> </w:t>
      </w:r>
      <w:r w:rsidR="007D4944" w:rsidRPr="00070BA8">
        <w:rPr>
          <w:rFonts w:ascii="Cambria" w:hAnsi="Cambria" w:cs="Arial"/>
          <w:b/>
          <w:sz w:val="24"/>
          <w:szCs w:val="24"/>
        </w:rPr>
        <w:t xml:space="preserve"> </w:t>
      </w:r>
      <w:r w:rsidR="00DF3E3C" w:rsidRPr="00070BA8">
        <w:rPr>
          <w:rFonts w:ascii="Cambria" w:hAnsi="Cambria" w:cs="Arial"/>
          <w:b/>
          <w:sz w:val="24"/>
          <w:szCs w:val="24"/>
        </w:rPr>
        <w:t xml:space="preserve"> </w:t>
      </w:r>
    </w:p>
    <w:p w14:paraId="1474D53C" w14:textId="394952B9" w:rsidR="006C5F7C" w:rsidRPr="00070BA8" w:rsidRDefault="006C5F7C">
      <w:pPr>
        <w:pStyle w:val="Akapitzlist"/>
        <w:numPr>
          <w:ilvl w:val="0"/>
          <w:numId w:val="65"/>
        </w:numPr>
        <w:autoSpaceDE w:val="0"/>
        <w:autoSpaceDN w:val="0"/>
        <w:adjustRightInd w:val="0"/>
        <w:spacing w:before="0" w:after="0" w:line="276" w:lineRule="auto"/>
        <w:ind w:left="1843" w:hanging="283"/>
        <w:contextualSpacing w:val="0"/>
        <w:rPr>
          <w:rFonts w:ascii="Cambria" w:hAnsi="Cambria"/>
          <w:sz w:val="24"/>
          <w:szCs w:val="24"/>
        </w:rPr>
      </w:pPr>
      <w:r w:rsidRPr="00070BA8">
        <w:rPr>
          <w:rFonts w:ascii="Cambria" w:hAnsi="Cambria" w:cs="Arial"/>
          <w:b/>
          <w:sz w:val="24"/>
          <w:szCs w:val="24"/>
        </w:rPr>
        <w:t xml:space="preserve">miała </w:t>
      </w:r>
      <w:r w:rsidRPr="00070BA8">
        <w:rPr>
          <w:rFonts w:ascii="Cambria" w:hAnsi="Cambria"/>
          <w:b/>
          <w:sz w:val="24"/>
          <w:szCs w:val="24"/>
        </w:rPr>
        <w:t xml:space="preserve">wartość minimum </w:t>
      </w:r>
      <w:r w:rsidR="008A30BD" w:rsidRPr="00070BA8">
        <w:rPr>
          <w:rFonts w:ascii="Cambria" w:hAnsi="Cambria"/>
          <w:b/>
          <w:sz w:val="24"/>
          <w:szCs w:val="24"/>
        </w:rPr>
        <w:t>400</w:t>
      </w:r>
      <w:r w:rsidR="007D4944" w:rsidRPr="00070BA8">
        <w:rPr>
          <w:rFonts w:ascii="Cambria" w:hAnsi="Cambria"/>
          <w:b/>
          <w:sz w:val="24"/>
          <w:szCs w:val="24"/>
        </w:rPr>
        <w:t> 000,00 zł</w:t>
      </w:r>
      <w:r w:rsidRPr="00070BA8">
        <w:rPr>
          <w:rFonts w:ascii="Cambria" w:hAnsi="Cambria"/>
          <w:b/>
          <w:sz w:val="24"/>
          <w:szCs w:val="24"/>
        </w:rPr>
        <w:t xml:space="preserve"> brutto </w:t>
      </w:r>
      <w:r w:rsidRPr="00070BA8">
        <w:rPr>
          <w:rFonts w:ascii="Cambria" w:hAnsi="Cambria" w:cs="Arial"/>
          <w:b/>
          <w:bCs/>
          <w:sz w:val="24"/>
          <w:szCs w:val="24"/>
        </w:rPr>
        <w:t>(</w:t>
      </w:r>
      <w:r w:rsidR="007D4944" w:rsidRPr="00070BA8">
        <w:rPr>
          <w:rFonts w:ascii="Cambria" w:hAnsi="Cambria" w:cs="Arial"/>
          <w:b/>
          <w:bCs/>
          <w:sz w:val="24"/>
          <w:szCs w:val="24"/>
        </w:rPr>
        <w:t xml:space="preserve">słownie: </w:t>
      </w:r>
      <w:r w:rsidR="008A30BD" w:rsidRPr="00070BA8">
        <w:rPr>
          <w:rFonts w:ascii="Cambria" w:hAnsi="Cambria" w:cs="Arial"/>
          <w:b/>
          <w:bCs/>
          <w:sz w:val="24"/>
          <w:szCs w:val="24"/>
        </w:rPr>
        <w:t>czterysta tysięcy</w:t>
      </w:r>
      <w:r w:rsidR="007D4944" w:rsidRPr="00070BA8">
        <w:rPr>
          <w:rFonts w:ascii="Cambria" w:hAnsi="Cambria" w:cs="Arial"/>
          <w:b/>
          <w:bCs/>
          <w:sz w:val="24"/>
          <w:szCs w:val="24"/>
        </w:rPr>
        <w:t xml:space="preserve"> złotych, 00/100</w:t>
      </w:r>
      <w:r w:rsidRPr="00070BA8">
        <w:rPr>
          <w:rFonts w:ascii="Cambria" w:hAnsi="Cambria" w:cs="Arial"/>
          <w:b/>
          <w:bCs/>
          <w:sz w:val="24"/>
          <w:szCs w:val="24"/>
        </w:rPr>
        <w:t>)</w:t>
      </w:r>
      <w:r w:rsidRPr="00070BA8">
        <w:rPr>
          <w:rFonts w:ascii="Cambria" w:hAnsi="Cambria" w:cs="Arial"/>
          <w:bCs/>
          <w:sz w:val="24"/>
          <w:szCs w:val="24"/>
        </w:rPr>
        <w:t xml:space="preserve">. </w:t>
      </w:r>
    </w:p>
    <w:p w14:paraId="5574D5F8" w14:textId="4C3075C1" w:rsidR="004D20F3" w:rsidRPr="007A301C" w:rsidRDefault="004D20F3" w:rsidP="007A301C">
      <w:pPr>
        <w:autoSpaceDE w:val="0"/>
        <w:autoSpaceDN w:val="0"/>
        <w:adjustRightInd w:val="0"/>
        <w:spacing w:line="276" w:lineRule="auto"/>
        <w:ind w:left="1636"/>
        <w:jc w:val="both"/>
        <w:rPr>
          <w:rFonts w:asciiTheme="majorHAnsi" w:hAnsiTheme="majorHAnsi"/>
          <w:iCs/>
        </w:rPr>
      </w:pPr>
    </w:p>
    <w:p w14:paraId="7E416D19" w14:textId="77777777" w:rsidR="00954A80" w:rsidRPr="00954A80" w:rsidRDefault="00686BE8" w:rsidP="00E07B65">
      <w:pPr>
        <w:numPr>
          <w:ilvl w:val="0"/>
          <w:numId w:val="7"/>
        </w:numPr>
        <w:pBdr>
          <w:top w:val="nil"/>
          <w:left w:val="nil"/>
          <w:bottom w:val="nil"/>
          <w:right w:val="nil"/>
          <w:between w:val="nil"/>
        </w:pBdr>
        <w:spacing w:line="276" w:lineRule="auto"/>
        <w:ind w:left="1560"/>
        <w:jc w:val="both"/>
        <w:rPr>
          <w:rFonts w:ascii="Cambria" w:eastAsia="Cambria" w:hAnsi="Cambria" w:cs="Cambria"/>
          <w:b/>
          <w:color w:val="000000"/>
        </w:rPr>
      </w:pPr>
      <w:r>
        <w:rPr>
          <w:rFonts w:ascii="Cambria" w:eastAsia="Cambria" w:hAnsi="Cambria" w:cs="Cambria"/>
          <w:color w:val="000000"/>
        </w:rPr>
        <w:t>O udzielenie zamówienia mogą ubiegać się Wykonawcy, którzy dysponują lub będą dysponować w okresie wykonywania zamówienia i skierują do jego realizacji:</w:t>
      </w:r>
    </w:p>
    <w:p w14:paraId="2BFD55AF" w14:textId="77777777" w:rsidR="009F06DD" w:rsidRDefault="009F06DD" w:rsidP="00954A80">
      <w:pPr>
        <w:pStyle w:val="Akapitzlist"/>
        <w:widowControl w:val="0"/>
        <w:spacing w:line="276" w:lineRule="auto"/>
        <w:ind w:left="1560"/>
        <w:rPr>
          <w:rFonts w:ascii="Cambria" w:hAnsi="Cambria" w:cs="Arial"/>
          <w:b/>
          <w:color w:val="0070C0"/>
          <w:sz w:val="24"/>
          <w:szCs w:val="24"/>
          <w:u w:val="single"/>
        </w:rPr>
      </w:pPr>
    </w:p>
    <w:p w14:paraId="4175FBEE" w14:textId="7EDCA17F" w:rsidR="007A301C" w:rsidRPr="0054726F" w:rsidRDefault="003035B1" w:rsidP="0054726F">
      <w:pPr>
        <w:numPr>
          <w:ilvl w:val="0"/>
          <w:numId w:val="52"/>
        </w:numPr>
        <w:tabs>
          <w:tab w:val="left" w:pos="1560"/>
        </w:tabs>
        <w:spacing w:line="276" w:lineRule="auto"/>
        <w:contextualSpacing/>
        <w:jc w:val="both"/>
        <w:rPr>
          <w:rFonts w:ascii="Cambria" w:hAnsi="Cambria"/>
          <w:color w:val="000000" w:themeColor="text1"/>
        </w:rPr>
      </w:pPr>
      <w:r>
        <w:rPr>
          <w:rFonts w:asciiTheme="majorHAnsi" w:hAnsiTheme="majorHAnsi"/>
          <w:b/>
          <w:color w:val="4F81BD" w:themeColor="accent1"/>
        </w:rPr>
        <w:t>min. jedną osobą (</w:t>
      </w:r>
      <w:r w:rsidRPr="003035B1">
        <w:rPr>
          <w:rFonts w:asciiTheme="majorHAnsi" w:hAnsiTheme="majorHAnsi"/>
          <w:b/>
        </w:rPr>
        <w:t>która będzie pełnić funkcję</w:t>
      </w:r>
      <w:r w:rsidR="006C5F7C">
        <w:rPr>
          <w:rFonts w:asciiTheme="majorHAnsi" w:hAnsiTheme="majorHAnsi"/>
          <w:b/>
        </w:rPr>
        <w:t xml:space="preserve"> </w:t>
      </w:r>
      <w:r w:rsidR="00FD14B0">
        <w:rPr>
          <w:rFonts w:asciiTheme="majorHAnsi" w:hAnsiTheme="majorHAnsi"/>
          <w:b/>
          <w:color w:val="4F81BD" w:themeColor="accent1"/>
        </w:rPr>
        <w:t>kierownik</w:t>
      </w:r>
      <w:r>
        <w:rPr>
          <w:rFonts w:asciiTheme="majorHAnsi" w:hAnsiTheme="majorHAnsi"/>
          <w:b/>
          <w:color w:val="4F81BD" w:themeColor="accent1"/>
        </w:rPr>
        <w:t>a</w:t>
      </w:r>
      <w:r w:rsidR="00FD14B0">
        <w:rPr>
          <w:rFonts w:asciiTheme="majorHAnsi" w:hAnsiTheme="majorHAnsi"/>
          <w:b/>
          <w:color w:val="4F81BD" w:themeColor="accent1"/>
        </w:rPr>
        <w:t xml:space="preserve"> budowy</w:t>
      </w:r>
      <w:r>
        <w:rPr>
          <w:rFonts w:asciiTheme="majorHAnsi" w:hAnsiTheme="majorHAnsi"/>
          <w:b/>
          <w:color w:val="4F81BD" w:themeColor="accent1"/>
        </w:rPr>
        <w:t>)</w:t>
      </w:r>
      <w:r w:rsidR="00865B64">
        <w:rPr>
          <w:rFonts w:asciiTheme="majorHAnsi" w:hAnsiTheme="majorHAnsi"/>
          <w:b/>
          <w:color w:val="4F81BD" w:themeColor="accent1"/>
        </w:rPr>
        <w:t xml:space="preserve"> </w:t>
      </w:r>
      <w:r w:rsidR="00FD14B0">
        <w:rPr>
          <w:rFonts w:asciiTheme="majorHAnsi" w:hAnsiTheme="majorHAnsi"/>
          <w:b/>
          <w:color w:val="4F81BD" w:themeColor="accent1"/>
        </w:rPr>
        <w:t>-</w:t>
      </w:r>
      <w:r w:rsidR="00865B64">
        <w:rPr>
          <w:rFonts w:asciiTheme="majorHAnsi" w:hAnsiTheme="majorHAnsi"/>
          <w:b/>
          <w:color w:val="4F81BD" w:themeColor="accent1"/>
        </w:rPr>
        <w:t xml:space="preserve"> </w:t>
      </w:r>
      <w:r w:rsidR="00FD14B0" w:rsidRPr="00D16199">
        <w:rPr>
          <w:rFonts w:ascii="Cambria" w:hAnsi="Cambria"/>
          <w:b/>
          <w:bCs/>
          <w:color w:val="000000" w:themeColor="text1"/>
        </w:rPr>
        <w:t>posiadając</w:t>
      </w:r>
      <w:r w:rsidR="00FD14B0">
        <w:rPr>
          <w:rFonts w:ascii="Cambria" w:hAnsi="Cambria"/>
          <w:b/>
          <w:bCs/>
          <w:color w:val="000000" w:themeColor="text1"/>
        </w:rPr>
        <w:t>ą</w:t>
      </w:r>
      <w:r w:rsidR="00FD14B0" w:rsidRPr="00D16199">
        <w:rPr>
          <w:rFonts w:ascii="Cambria" w:hAnsi="Cambria"/>
          <w:b/>
          <w:bCs/>
          <w:color w:val="000000" w:themeColor="text1"/>
        </w:rPr>
        <w:t xml:space="preserve"> uprawnienia budowlane do kierowania robotami budowlanymi</w:t>
      </w:r>
      <w:r w:rsidR="00FD14B0">
        <w:rPr>
          <w:rFonts w:ascii="Cambria" w:hAnsi="Cambria"/>
          <w:b/>
          <w:bCs/>
          <w:color w:val="000000" w:themeColor="text1"/>
        </w:rPr>
        <w:t xml:space="preserve"> w specjalności </w:t>
      </w:r>
      <w:r w:rsidR="00FD14B0">
        <w:rPr>
          <w:rFonts w:asciiTheme="majorHAnsi" w:hAnsiTheme="majorHAnsi"/>
          <w:b/>
          <w:color w:val="4F81BD" w:themeColor="accent1"/>
        </w:rPr>
        <w:t>konstrukcyjno-budowlanej</w:t>
      </w:r>
      <w:r>
        <w:rPr>
          <w:rFonts w:ascii="Cambria" w:hAnsi="Cambria"/>
          <w:b/>
          <w:color w:val="000000"/>
        </w:rPr>
        <w:t xml:space="preserve"> </w:t>
      </w:r>
      <w:r w:rsidR="00DB2966" w:rsidRPr="00673AAF">
        <w:rPr>
          <w:rFonts w:ascii="Cambria" w:hAnsi="Cambria" w:cs="Cambria"/>
          <w:b/>
        </w:rPr>
        <w:t>których zakres uprawnia go do kierowania robotami objętymi przedmiotem zamówienia</w:t>
      </w:r>
      <w:r w:rsidR="00DB2966" w:rsidRPr="00673AAF">
        <w:rPr>
          <w:rFonts w:ascii="Cambria" w:hAnsi="Cambria"/>
          <w:color w:val="000000" w:themeColor="text1"/>
        </w:rPr>
        <w:t xml:space="preserve"> </w:t>
      </w:r>
      <w:r w:rsidR="00FD14B0" w:rsidRPr="00D16199">
        <w:rPr>
          <w:rFonts w:ascii="Cambria" w:hAnsi="Cambria"/>
          <w:color w:val="000000" w:themeColor="text1"/>
        </w:rPr>
        <w:t>lub odpowiadające im równoważne uprawnienia budowlane wydane na podstawie wcześniej obowiązujących przepisów, a w przypadku Wykonawców zagranicznych – uprawnienia budowlane do kierowania robotami równoważne do wyżej wskazanych</w:t>
      </w:r>
      <w:r w:rsidR="00A54D43">
        <w:rPr>
          <w:rFonts w:ascii="Cambria" w:hAnsi="Cambria"/>
          <w:color w:val="000000" w:themeColor="text1"/>
        </w:rPr>
        <w:t xml:space="preserve"> </w:t>
      </w:r>
    </w:p>
    <w:p w14:paraId="664EB745" w14:textId="5DEDA788" w:rsidR="009F06DD" w:rsidRPr="00ED3A17" w:rsidRDefault="007A301C">
      <w:pPr>
        <w:numPr>
          <w:ilvl w:val="0"/>
          <w:numId w:val="52"/>
        </w:numPr>
        <w:tabs>
          <w:tab w:val="left" w:pos="1560"/>
        </w:tabs>
        <w:spacing w:line="276" w:lineRule="auto"/>
        <w:contextualSpacing/>
        <w:jc w:val="both"/>
        <w:rPr>
          <w:rFonts w:ascii="Cambria" w:hAnsi="Cambria"/>
          <w:color w:val="000000" w:themeColor="text1"/>
        </w:rPr>
      </w:pPr>
      <w:r w:rsidRPr="00ED3A17">
        <w:rPr>
          <w:rFonts w:ascii="Cambria" w:hAnsi="Cambria"/>
          <w:b/>
          <w:bCs/>
          <w:color w:val="000000" w:themeColor="text1"/>
        </w:rPr>
        <w:t xml:space="preserve">min. jedną osobą </w:t>
      </w:r>
      <w:r w:rsidRPr="00ED3A17">
        <w:rPr>
          <w:rFonts w:asciiTheme="majorHAnsi" w:hAnsiTheme="majorHAnsi"/>
          <w:b/>
        </w:rPr>
        <w:t>(</w:t>
      </w:r>
      <w:r w:rsidR="00FD14B0" w:rsidRPr="00ED3A17">
        <w:rPr>
          <w:rFonts w:asciiTheme="majorHAnsi" w:hAnsiTheme="majorHAnsi"/>
          <w:b/>
        </w:rPr>
        <w:t xml:space="preserve">kierownik </w:t>
      </w:r>
      <w:r w:rsidRPr="00ED3A17">
        <w:rPr>
          <w:rFonts w:asciiTheme="majorHAnsi" w:hAnsiTheme="majorHAnsi"/>
          <w:b/>
        </w:rPr>
        <w:t xml:space="preserve">robót w </w:t>
      </w:r>
      <w:r w:rsidR="0009233A" w:rsidRPr="00ED3A17">
        <w:rPr>
          <w:rFonts w:ascii="Cambria" w:hAnsi="Cambria"/>
          <w:b/>
          <w:color w:val="000000"/>
        </w:rPr>
        <w:t>specjalności</w:t>
      </w:r>
      <w:r w:rsidR="00A54D43">
        <w:rPr>
          <w:rFonts w:ascii="Cambria" w:hAnsi="Cambria"/>
          <w:b/>
          <w:color w:val="000000"/>
        </w:rPr>
        <w:t xml:space="preserve"> </w:t>
      </w:r>
      <w:r w:rsidR="0009233A" w:rsidRPr="00ED3A17">
        <w:rPr>
          <w:rFonts w:ascii="Cambria" w:hAnsi="Cambria"/>
          <w:b/>
          <w:bCs/>
          <w:color w:val="4F81BD" w:themeColor="accent1"/>
        </w:rPr>
        <w:t xml:space="preserve">instalacyjnej w zakresie instalacji </w:t>
      </w:r>
      <w:r w:rsidR="00304636">
        <w:rPr>
          <w:rFonts w:ascii="Cambria" w:hAnsi="Cambria"/>
          <w:b/>
          <w:bCs/>
          <w:color w:val="4F81BD" w:themeColor="accent1"/>
        </w:rPr>
        <w:t xml:space="preserve">i urządzeń </w:t>
      </w:r>
      <w:r w:rsidR="0009233A" w:rsidRPr="00ED3A17">
        <w:rPr>
          <w:rFonts w:ascii="Cambria" w:hAnsi="Cambria"/>
          <w:b/>
          <w:bCs/>
          <w:color w:val="4F81BD" w:themeColor="accent1"/>
        </w:rPr>
        <w:t>elektrycznych</w:t>
      </w:r>
      <w:r w:rsidRPr="00ED3A17">
        <w:rPr>
          <w:rFonts w:asciiTheme="majorHAnsi" w:hAnsiTheme="majorHAnsi"/>
          <w:b/>
        </w:rPr>
        <w:t xml:space="preserve">) </w:t>
      </w:r>
      <w:r w:rsidRPr="00ED3A17">
        <w:rPr>
          <w:rFonts w:ascii="Cambria" w:hAnsi="Cambria"/>
          <w:b/>
          <w:bCs/>
          <w:color w:val="000000" w:themeColor="text1"/>
        </w:rPr>
        <w:t xml:space="preserve">posiadającą uprawnienia budowlane do kierowania robotami budowlanymi w specjalności </w:t>
      </w:r>
      <w:r w:rsidRPr="00ED3A17">
        <w:rPr>
          <w:rFonts w:ascii="Cambria" w:hAnsi="Cambria"/>
          <w:b/>
          <w:bCs/>
          <w:color w:val="4F81BD" w:themeColor="accent1"/>
        </w:rPr>
        <w:t>instalacyjnej w zakresie instalacji</w:t>
      </w:r>
      <w:r w:rsidR="00304636">
        <w:rPr>
          <w:rFonts w:ascii="Cambria" w:hAnsi="Cambria"/>
          <w:b/>
          <w:bCs/>
          <w:color w:val="4F81BD" w:themeColor="accent1"/>
        </w:rPr>
        <w:t xml:space="preserve"> i urządzeń</w:t>
      </w:r>
      <w:r w:rsidRPr="00ED3A17">
        <w:rPr>
          <w:rFonts w:ascii="Cambria" w:hAnsi="Cambria"/>
          <w:b/>
          <w:bCs/>
          <w:color w:val="4F81BD" w:themeColor="accent1"/>
        </w:rPr>
        <w:t xml:space="preserve"> elektrycznych </w:t>
      </w:r>
      <w:r w:rsidR="00DB2966" w:rsidRPr="00DB2966">
        <w:rPr>
          <w:rFonts w:ascii="Cambria" w:hAnsi="Cambria"/>
          <w:b/>
          <w:bCs/>
        </w:rPr>
        <w:t xml:space="preserve">których zakres uprawnia go do kierowania robotami objętymi przedmiotem zamówienia </w:t>
      </w:r>
      <w:r w:rsidRPr="00ED3A17">
        <w:rPr>
          <w:rFonts w:ascii="Cambria" w:hAnsi="Cambria"/>
          <w:color w:val="000000" w:themeColor="text1"/>
        </w:rPr>
        <w:t xml:space="preserve">lub odpowiadające im równoważne uprawnienia budowlane wydane na podstawie wcześniej obowiązujących przepisów, a w przypadku Wykonawców zagranicznych – uprawnienia </w:t>
      </w:r>
      <w:r w:rsidRPr="00ED3A17">
        <w:rPr>
          <w:rFonts w:ascii="Cambria" w:hAnsi="Cambria"/>
          <w:color w:val="000000" w:themeColor="text1"/>
        </w:rPr>
        <w:lastRenderedPageBreak/>
        <w:t>budowlane do kierowania robotami równoważne do wyżej wskazanych.</w:t>
      </w:r>
    </w:p>
    <w:p w14:paraId="2016836F" w14:textId="77777777" w:rsidR="007A301C" w:rsidRPr="00F37A30" w:rsidRDefault="007A301C" w:rsidP="00954A80">
      <w:pPr>
        <w:pStyle w:val="Akapitzlist"/>
        <w:widowControl w:val="0"/>
        <w:spacing w:line="276" w:lineRule="auto"/>
        <w:ind w:left="1560"/>
        <w:rPr>
          <w:rFonts w:ascii="Cambria" w:hAnsi="Cambria" w:cs="Arial"/>
          <w:b/>
          <w:color w:val="0070C0"/>
          <w:sz w:val="24"/>
          <w:szCs w:val="24"/>
          <w:u w:val="single"/>
        </w:rPr>
      </w:pPr>
    </w:p>
    <w:p w14:paraId="1ABD0142" w14:textId="77777777" w:rsidR="004D20F3" w:rsidRDefault="00686BE8">
      <w:pPr>
        <w:spacing w:line="276" w:lineRule="auto"/>
        <w:ind w:left="1418"/>
        <w:jc w:val="center"/>
        <w:rPr>
          <w:rFonts w:ascii="Cambria" w:eastAsia="Cambria" w:hAnsi="Cambria" w:cs="Cambria"/>
          <w:b/>
        </w:rPr>
      </w:pPr>
      <w:r>
        <w:rPr>
          <w:rFonts w:ascii="Cambria" w:eastAsia="Cambria" w:hAnsi="Cambria" w:cs="Cambria"/>
          <w:b/>
        </w:rPr>
        <w:t xml:space="preserve">DODATKOWE INFORMACJE DOTYCZĄCE WARUNKÓW </w:t>
      </w:r>
      <w:r>
        <w:rPr>
          <w:rFonts w:ascii="Cambria" w:eastAsia="Cambria" w:hAnsi="Cambria" w:cs="Cambria"/>
          <w:b/>
        </w:rPr>
        <w:br/>
        <w:t>UDZIAŁU W POSTĘPOWANIU:</w:t>
      </w:r>
    </w:p>
    <w:p w14:paraId="5FE602D6" w14:textId="77777777" w:rsidR="004D20F3" w:rsidRDefault="004D20F3">
      <w:pPr>
        <w:spacing w:line="276" w:lineRule="auto"/>
        <w:ind w:left="1418"/>
        <w:jc w:val="center"/>
        <w:rPr>
          <w:rFonts w:ascii="Cambria" w:eastAsia="Cambria" w:hAnsi="Cambria" w:cs="Cambria"/>
          <w:b/>
          <w:sz w:val="10"/>
          <w:szCs w:val="10"/>
        </w:rPr>
      </w:pPr>
    </w:p>
    <w:tbl>
      <w:tblPr>
        <w:tblStyle w:val="affa"/>
        <w:tblW w:w="89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8"/>
      </w:tblGrid>
      <w:tr w:rsidR="004D20F3" w14:paraId="11EE9A6F" w14:textId="77777777" w:rsidTr="00A6340A">
        <w:tc>
          <w:tcPr>
            <w:tcW w:w="8958" w:type="dxa"/>
            <w:shd w:val="clear" w:color="auto" w:fill="auto"/>
          </w:tcPr>
          <w:p w14:paraId="1607BEFC" w14:textId="16BBC1DC" w:rsidR="00957570" w:rsidRDefault="00957570">
            <w:pPr>
              <w:pStyle w:val="Akapitzlist"/>
              <w:widowControl w:val="0"/>
              <w:numPr>
                <w:ilvl w:val="0"/>
                <w:numId w:val="53"/>
              </w:numPr>
              <w:suppressAutoHyphens/>
              <w:spacing w:before="0" w:after="0" w:line="276" w:lineRule="auto"/>
              <w:rPr>
                <w:rFonts w:ascii="Cambria" w:hAnsi="Cambria" w:cs="Helvetica"/>
                <w:b/>
                <w:i/>
                <w:color w:val="000000"/>
                <w:sz w:val="24"/>
                <w:szCs w:val="24"/>
              </w:rPr>
            </w:pPr>
            <w:r w:rsidRPr="008A770D">
              <w:rPr>
                <w:rFonts w:ascii="Cambria" w:hAnsi="Cambria" w:cs="Helvetica"/>
                <w:b/>
                <w:i/>
                <w:color w:val="000000"/>
                <w:sz w:val="24"/>
                <w:szCs w:val="24"/>
              </w:rPr>
              <w:t xml:space="preserve">Wykonawca powinien w wykazie robót wyraźnie określić zakres </w:t>
            </w:r>
            <w:r w:rsidR="006740C0">
              <w:rPr>
                <w:rFonts w:ascii="Cambria" w:hAnsi="Cambria" w:cs="Helvetica"/>
                <w:b/>
                <w:i/>
                <w:color w:val="000000"/>
                <w:sz w:val="24"/>
                <w:szCs w:val="24"/>
              </w:rPr>
              <w:t xml:space="preserve">i wartość </w:t>
            </w:r>
            <w:r w:rsidRPr="008A770D">
              <w:rPr>
                <w:rFonts w:ascii="Cambria" w:hAnsi="Cambria" w:cs="Helvetica"/>
                <w:b/>
                <w:i/>
                <w:color w:val="000000"/>
                <w:sz w:val="24"/>
                <w:szCs w:val="24"/>
              </w:rPr>
              <w:t>robót, aby można było ustalić, czy spełnia warunek udziału w postępowaniu.</w:t>
            </w:r>
          </w:p>
          <w:p w14:paraId="709DC24B" w14:textId="4E3C3F31" w:rsidR="005105D2" w:rsidRPr="005105D2" w:rsidRDefault="005105D2">
            <w:pPr>
              <w:pStyle w:val="Akapitzlist"/>
              <w:numPr>
                <w:ilvl w:val="0"/>
                <w:numId w:val="53"/>
              </w:numPr>
              <w:autoSpaceDE w:val="0"/>
              <w:autoSpaceDN w:val="0"/>
              <w:adjustRightInd w:val="0"/>
              <w:spacing w:before="0" w:after="0" w:line="276" w:lineRule="auto"/>
              <w:rPr>
                <w:rFonts w:ascii="Cambria" w:hAnsi="Cambria" w:cs="Helvetica"/>
                <w:b/>
                <w:i/>
                <w:color w:val="000000"/>
                <w:sz w:val="24"/>
                <w:szCs w:val="24"/>
              </w:rPr>
            </w:pPr>
            <w:r w:rsidRPr="00906C5A">
              <w:rPr>
                <w:rFonts w:ascii="Cambria" w:hAnsi="Cambria" w:cs="Helvetica"/>
                <w:i/>
                <w:color w:val="000000"/>
                <w:sz w:val="24"/>
                <w:szCs w:val="24"/>
              </w:rPr>
              <w:t>Wartości podane w dokumentach w walutach innych niż wskazane przez Zamawiającego będą przeliczane wg średniego kursu NBP na dzień publikacji ogłoszenia o zamówieniu.</w:t>
            </w:r>
          </w:p>
          <w:p w14:paraId="417DC8CC" w14:textId="67DDC98B" w:rsidR="00957570" w:rsidRPr="008A770D" w:rsidRDefault="00957570">
            <w:pPr>
              <w:pStyle w:val="Akapitzlist"/>
              <w:widowControl w:val="0"/>
              <w:numPr>
                <w:ilvl w:val="0"/>
                <w:numId w:val="53"/>
              </w:numPr>
              <w:suppressAutoHyphens/>
              <w:spacing w:before="0" w:after="0" w:line="276" w:lineRule="auto"/>
              <w:rPr>
                <w:rFonts w:ascii="Cambria" w:hAnsi="Cambria" w:cs="Helvetica"/>
                <w:b/>
                <w:i/>
                <w:color w:val="000000"/>
                <w:sz w:val="24"/>
                <w:szCs w:val="24"/>
              </w:rPr>
            </w:pPr>
            <w:r w:rsidRPr="008A770D">
              <w:rPr>
                <w:rFonts w:ascii="Cambria" w:hAnsi="Cambria" w:cs="Helvetica"/>
                <w:i/>
                <w:color w:val="000000"/>
                <w:sz w:val="24"/>
                <w:szCs w:val="24"/>
              </w:rPr>
              <w:t>Przez posiadanie uprawnień budowlanych wymaganych prawem dla osób uczestniczących w realizacji zamówienia, rozumie się uprawnienia do wykonywania samodzielnych funkcji w</w:t>
            </w:r>
            <w:r>
              <w:rPr>
                <w:rFonts w:ascii="Cambria" w:hAnsi="Cambria" w:cs="Helvetica"/>
                <w:i/>
                <w:color w:val="000000"/>
                <w:sz w:val="24"/>
                <w:szCs w:val="24"/>
              </w:rPr>
              <w:t> </w:t>
            </w:r>
            <w:r w:rsidRPr="008A770D">
              <w:rPr>
                <w:rFonts w:ascii="Cambria" w:hAnsi="Cambria" w:cs="Helvetica"/>
                <w:i/>
                <w:color w:val="000000"/>
                <w:sz w:val="24"/>
                <w:szCs w:val="24"/>
              </w:rPr>
              <w:t>budownictwie w rozumieniu art. 15a ustawy z dnia 7 lipca 1994 r. Pr</w:t>
            </w:r>
            <w:r w:rsidR="00F7258F">
              <w:rPr>
                <w:rFonts w:ascii="Cambria" w:hAnsi="Cambria" w:cs="Helvetica"/>
                <w:i/>
                <w:color w:val="000000"/>
                <w:sz w:val="24"/>
                <w:szCs w:val="24"/>
              </w:rPr>
              <w:t>awo budowlane (t. j. Dz. U. 2021</w:t>
            </w:r>
            <w:r w:rsidRPr="008A770D">
              <w:rPr>
                <w:rFonts w:ascii="Cambria" w:hAnsi="Cambria" w:cs="Helvetica"/>
                <w:i/>
                <w:color w:val="000000"/>
                <w:sz w:val="24"/>
                <w:szCs w:val="24"/>
              </w:rPr>
              <w:t xml:space="preserve"> r, poz. </w:t>
            </w:r>
            <w:r w:rsidR="00F7258F">
              <w:rPr>
                <w:rFonts w:ascii="Cambria" w:hAnsi="Cambria" w:cs="Helvetica"/>
                <w:i/>
                <w:color w:val="000000"/>
                <w:sz w:val="24"/>
                <w:szCs w:val="24"/>
              </w:rPr>
              <w:t xml:space="preserve">2351 </w:t>
            </w:r>
            <w:r w:rsidRPr="008A770D">
              <w:rPr>
                <w:rFonts w:ascii="Cambria" w:hAnsi="Cambria" w:cs="Helvetica"/>
                <w:i/>
                <w:color w:val="000000"/>
                <w:sz w:val="24"/>
                <w:szCs w:val="24"/>
              </w:rPr>
              <w:t xml:space="preserve">z późn. zm.) oraz przepisów wcześniejszych. </w:t>
            </w:r>
            <w:r w:rsidRPr="005105D2">
              <w:rPr>
                <w:rFonts w:ascii="Cambria" w:hAnsi="Cambria" w:cs="Helvetica"/>
                <w:b/>
                <w:bCs/>
                <w:i/>
                <w:color w:val="000000"/>
                <w:sz w:val="24"/>
                <w:szCs w:val="24"/>
              </w:rPr>
              <w:t xml:space="preserve">Samodzielne funkcje techniczne w budownictwie (nazwy specjalności i ich zakresy) będą rozpatrywane zgodnie z przepisami regulującymi nadawanie uprawnień budowlanych w dacie ich nadania oraz zgodnie z treścią </w:t>
            </w:r>
            <w:r w:rsidR="005105D2" w:rsidRPr="005105D2">
              <w:rPr>
                <w:rFonts w:ascii="Cambria" w:hAnsi="Cambria" w:cs="Helvetica"/>
                <w:b/>
                <w:bCs/>
                <w:i/>
                <w:color w:val="000000"/>
                <w:sz w:val="24"/>
                <w:szCs w:val="24"/>
              </w:rPr>
              <w:t xml:space="preserve">decyzji o ich nadaniu. </w:t>
            </w:r>
          </w:p>
          <w:p w14:paraId="47FEB83B" w14:textId="12088649" w:rsidR="00954A80" w:rsidRPr="005105D2" w:rsidRDefault="00957570">
            <w:pPr>
              <w:pStyle w:val="Akapitzlist"/>
              <w:widowControl w:val="0"/>
              <w:numPr>
                <w:ilvl w:val="0"/>
                <w:numId w:val="53"/>
              </w:numPr>
              <w:suppressAutoHyphens/>
              <w:spacing w:before="0" w:after="0" w:line="276" w:lineRule="auto"/>
              <w:rPr>
                <w:rFonts w:ascii="Cambria" w:hAnsi="Cambria" w:cs="Helvetica"/>
                <w:b/>
                <w:i/>
                <w:color w:val="000000"/>
                <w:sz w:val="24"/>
                <w:szCs w:val="24"/>
              </w:rPr>
            </w:pPr>
            <w:r w:rsidRPr="008A770D">
              <w:rPr>
                <w:rFonts w:ascii="Cambria" w:hAnsi="Cambria"/>
                <w:i/>
                <w:sz w:val="24"/>
                <w:szCs w:val="24"/>
              </w:rPr>
              <w:t xml:space="preserve">Wykonawca w celu wykazania spełniania warunków określonych w pkt </w:t>
            </w:r>
            <w:r w:rsidRPr="008A770D">
              <w:rPr>
                <w:rFonts w:ascii="Cambria" w:hAnsi="Cambria"/>
                <w:i/>
                <w:color w:val="000000" w:themeColor="text1"/>
                <w:sz w:val="24"/>
                <w:szCs w:val="24"/>
              </w:rPr>
              <w:t>6.1.4, ppkt</w:t>
            </w:r>
            <w:r w:rsidR="005105D2">
              <w:rPr>
                <w:rFonts w:ascii="Cambria" w:hAnsi="Cambria"/>
                <w:i/>
                <w:color w:val="000000" w:themeColor="text1"/>
                <w:sz w:val="24"/>
                <w:szCs w:val="24"/>
              </w:rPr>
              <w:t>.</w:t>
            </w:r>
            <w:r w:rsidRPr="008A770D">
              <w:rPr>
                <w:rFonts w:ascii="Cambria" w:hAnsi="Cambria"/>
                <w:i/>
                <w:color w:val="000000" w:themeColor="text1"/>
                <w:sz w:val="24"/>
                <w:szCs w:val="24"/>
              </w:rPr>
              <w:t xml:space="preserve"> 2) SWZ może wskazać osobę będącą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w:t>
            </w:r>
            <w:r>
              <w:rPr>
                <w:rFonts w:ascii="Cambria" w:hAnsi="Cambria"/>
                <w:i/>
                <w:color w:val="000000" w:themeColor="text1"/>
                <w:sz w:val="24"/>
                <w:szCs w:val="24"/>
              </w:rPr>
              <w:t> </w:t>
            </w:r>
            <w:r w:rsidRPr="008A770D">
              <w:rPr>
                <w:rFonts w:ascii="Cambria" w:hAnsi="Cambria"/>
                <w:i/>
                <w:color w:val="000000" w:themeColor="text1"/>
                <w:sz w:val="24"/>
                <w:szCs w:val="24"/>
              </w:rPr>
              <w:t>budownictwie</w:t>
            </w:r>
            <w:r w:rsidRPr="008A770D">
              <w:rPr>
                <w:rFonts w:ascii="Cambria" w:hAnsi="Cambria"/>
                <w:i/>
                <w:sz w:val="24"/>
                <w:szCs w:val="24"/>
              </w:rPr>
              <w:t xml:space="preserve"> na terytorium Rzeczypospolitej Polskiej – zgodnie z właściwymi przepisami, w szczególności z ustawą z dnia 22 grudnia 2015 r. o zasadach uznawania kwalifikacji zawodowych nabytych w państwach członkowskich Unii Europejskiej (t. j. Dz. U. z 2020 r., poz. 220) oraz ustawą z dnia 15</w:t>
            </w:r>
            <w:r>
              <w:rPr>
                <w:rFonts w:ascii="Cambria" w:hAnsi="Cambria"/>
                <w:i/>
                <w:sz w:val="24"/>
                <w:szCs w:val="24"/>
              </w:rPr>
              <w:t> </w:t>
            </w:r>
            <w:r w:rsidRPr="008A770D">
              <w:rPr>
                <w:rFonts w:ascii="Cambria" w:hAnsi="Cambria"/>
                <w:i/>
                <w:sz w:val="24"/>
                <w:szCs w:val="24"/>
              </w:rPr>
              <w:t xml:space="preserve">grudnia 2000 r. </w:t>
            </w:r>
            <w:r w:rsidRPr="008A770D">
              <w:rPr>
                <w:rFonts w:ascii="Cambria" w:eastAsia="Cambria" w:hAnsi="Cambria"/>
                <w:i/>
                <w:sz w:val="24"/>
                <w:szCs w:val="24"/>
              </w:rPr>
              <w:t>o samorządach zawodowych architektów oraz inżynierów budownictwa (Dz. U. z 2019 r. poz. 1117).</w:t>
            </w:r>
          </w:p>
        </w:tc>
      </w:tr>
    </w:tbl>
    <w:p w14:paraId="09A7567D" w14:textId="77777777" w:rsidR="004D20F3" w:rsidRDefault="004D20F3" w:rsidP="00A6340A">
      <w:pPr>
        <w:spacing w:line="276" w:lineRule="auto"/>
        <w:ind w:left="1276"/>
        <w:jc w:val="both"/>
        <w:rPr>
          <w:rFonts w:ascii="Cambria" w:eastAsia="Cambria" w:hAnsi="Cambria" w:cs="Cambria"/>
          <w:sz w:val="10"/>
          <w:szCs w:val="10"/>
        </w:rPr>
      </w:pPr>
    </w:p>
    <w:p w14:paraId="73ADBBCB" w14:textId="77777777" w:rsidR="004D20F3" w:rsidRDefault="00686BE8">
      <w:pPr>
        <w:numPr>
          <w:ilvl w:val="1"/>
          <w:numId w:val="32"/>
        </w:numPr>
        <w:pBdr>
          <w:top w:val="nil"/>
          <w:left w:val="nil"/>
          <w:bottom w:val="nil"/>
          <w:right w:val="nil"/>
          <w:between w:val="nil"/>
        </w:pBdr>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Zamawiający może, </w:t>
      </w:r>
      <w:r>
        <w:rPr>
          <w:rFonts w:ascii="Cambria" w:eastAsia="Cambria" w:hAnsi="Cambria" w:cs="Cambria"/>
          <w:color w:val="000000"/>
          <w:highlight w:val="white"/>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rFonts w:ascii="Cambria" w:eastAsia="Cambria" w:hAnsi="Cambria" w:cs="Cambria"/>
          <w:color w:val="000000"/>
        </w:rPr>
        <w:t xml:space="preserve"> na każdym etapie postępowania (art. 116 ust. 2 ustawy Pzp).</w:t>
      </w:r>
    </w:p>
    <w:p w14:paraId="6B0A5866" w14:textId="77777777" w:rsidR="004D20F3" w:rsidRDefault="00686BE8">
      <w:pPr>
        <w:numPr>
          <w:ilvl w:val="1"/>
          <w:numId w:val="32"/>
        </w:numPr>
        <w:pBdr>
          <w:top w:val="nil"/>
          <w:left w:val="nil"/>
          <w:bottom w:val="nil"/>
          <w:right w:val="nil"/>
          <w:between w:val="nil"/>
        </w:pBdr>
        <w:spacing w:line="276" w:lineRule="auto"/>
        <w:ind w:left="567" w:right="20" w:hanging="567"/>
        <w:jc w:val="both"/>
        <w:rPr>
          <w:rFonts w:ascii="Cambria" w:eastAsia="Cambria" w:hAnsi="Cambria" w:cs="Cambria"/>
          <w:color w:val="000000"/>
        </w:rPr>
      </w:pPr>
      <w:r>
        <w:rPr>
          <w:rFonts w:ascii="Cambria" w:eastAsia="Cambria" w:hAnsi="Cambria" w:cs="Cambria"/>
          <w:color w:val="000000"/>
        </w:rPr>
        <w:lastRenderedPageBreak/>
        <w:t xml:space="preserve">W odniesieniu do warunków dotyczących wykształcenia, kwalifikacji zawodowych lub doświadczenia Wykonawcy wspólnie ubiegający się o udzielenie zamówienia wykazując warunek udziału w postępowaniu </w:t>
      </w:r>
      <w:r>
        <w:rPr>
          <w:rFonts w:ascii="Cambria" w:eastAsia="Cambria" w:hAnsi="Cambria" w:cs="Cambria"/>
          <w:b/>
          <w:color w:val="000000"/>
        </w:rPr>
        <w:t>mogą polegać na zdolnościach tych z Wykonawców, którzy wykonają roboty budowlane lub usługi, do realizacji których te zdolności są wymagane</w:t>
      </w:r>
      <w:r w:rsidR="004F6BA6">
        <w:rPr>
          <w:rFonts w:ascii="Cambria" w:eastAsia="Cambria" w:hAnsi="Cambria" w:cs="Cambria"/>
          <w:b/>
          <w:color w:val="000000"/>
        </w:rPr>
        <w:t>.</w:t>
      </w:r>
    </w:p>
    <w:p w14:paraId="06EE326D" w14:textId="77777777" w:rsidR="004D20F3" w:rsidRDefault="00686BE8">
      <w:pPr>
        <w:numPr>
          <w:ilvl w:val="1"/>
          <w:numId w:val="32"/>
        </w:numPr>
        <w:pBdr>
          <w:top w:val="nil"/>
          <w:left w:val="nil"/>
          <w:bottom w:val="nil"/>
          <w:right w:val="nil"/>
          <w:between w:val="nil"/>
        </w:pBdr>
        <w:tabs>
          <w:tab w:val="left" w:pos="567"/>
        </w:tabs>
        <w:spacing w:line="276" w:lineRule="auto"/>
        <w:ind w:left="567" w:right="20" w:hanging="567"/>
        <w:jc w:val="both"/>
        <w:rPr>
          <w:rFonts w:ascii="Cambria" w:eastAsia="Cambria" w:hAnsi="Cambria" w:cs="Cambria"/>
          <w:color w:val="000000"/>
        </w:rPr>
      </w:pPr>
      <w:r>
        <w:rPr>
          <w:rFonts w:ascii="Cambria" w:eastAsia="Cambria" w:hAnsi="Cambria" w:cs="Cambria"/>
          <w:color w:val="000000"/>
        </w:rPr>
        <w:t>Sposób wykazania warunków udziału w pos</w:t>
      </w:r>
      <w:r w:rsidR="00957570">
        <w:rPr>
          <w:rFonts w:ascii="Cambria" w:eastAsia="Cambria" w:hAnsi="Cambria" w:cs="Cambria"/>
          <w:color w:val="000000"/>
        </w:rPr>
        <w:t xml:space="preserve">tępowaniu wskazano w rozdziale </w:t>
      </w:r>
      <w:r>
        <w:rPr>
          <w:rFonts w:ascii="Cambria" w:eastAsia="Cambria" w:hAnsi="Cambria" w:cs="Cambria"/>
          <w:color w:val="000000"/>
        </w:rPr>
        <w:t>8 SWZ.</w:t>
      </w:r>
    </w:p>
    <w:p w14:paraId="7B112C54" w14:textId="77777777" w:rsidR="004D20F3" w:rsidRDefault="004D20F3">
      <w:pPr>
        <w:pBdr>
          <w:top w:val="nil"/>
          <w:left w:val="nil"/>
          <w:bottom w:val="nil"/>
          <w:right w:val="nil"/>
          <w:between w:val="nil"/>
        </w:pBdr>
        <w:tabs>
          <w:tab w:val="left" w:pos="567"/>
        </w:tabs>
        <w:spacing w:line="276" w:lineRule="auto"/>
        <w:ind w:left="567" w:right="20"/>
        <w:jc w:val="both"/>
        <w:rPr>
          <w:rFonts w:ascii="Cambria" w:eastAsia="Cambria" w:hAnsi="Cambria" w:cs="Cambria"/>
          <w:color w:val="000000"/>
        </w:rPr>
      </w:pPr>
    </w:p>
    <w:tbl>
      <w:tblPr>
        <w:tblStyle w:val="affb"/>
        <w:tblW w:w="9072" w:type="dxa"/>
        <w:jc w:val="center"/>
        <w:tblInd w:w="0" w:type="dxa"/>
        <w:tblLayout w:type="fixed"/>
        <w:tblLook w:val="0000" w:firstRow="0" w:lastRow="0" w:firstColumn="0" w:lastColumn="0" w:noHBand="0" w:noVBand="0"/>
      </w:tblPr>
      <w:tblGrid>
        <w:gridCol w:w="9072"/>
      </w:tblGrid>
      <w:tr w:rsidR="004D20F3" w14:paraId="013EE0BA" w14:textId="77777777">
        <w:trPr>
          <w:jc w:val="center"/>
        </w:trPr>
        <w:tc>
          <w:tcPr>
            <w:tcW w:w="9072" w:type="dxa"/>
            <w:tcBorders>
              <w:bottom w:val="single" w:sz="4" w:space="0" w:color="000000"/>
            </w:tcBorders>
            <w:shd w:val="clear" w:color="auto" w:fill="D9D9D9"/>
          </w:tcPr>
          <w:p w14:paraId="5CDE7D36"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7</w:t>
            </w:r>
          </w:p>
          <w:p w14:paraId="5E7673A1"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color w:val="000000"/>
                <w:sz w:val="26"/>
                <w:szCs w:val="26"/>
              </w:rPr>
              <w:t>PODSTAWY WYKLUCZENIA</w:t>
            </w:r>
          </w:p>
        </w:tc>
      </w:tr>
    </w:tbl>
    <w:p w14:paraId="643FEEFF" w14:textId="77777777" w:rsidR="004D20F3" w:rsidRDefault="004D20F3" w:rsidP="00C85F72">
      <w:pPr>
        <w:widowControl w:val="0"/>
        <w:pBdr>
          <w:top w:val="nil"/>
          <w:left w:val="nil"/>
          <w:bottom w:val="nil"/>
          <w:right w:val="nil"/>
          <w:between w:val="nil"/>
        </w:pBdr>
        <w:tabs>
          <w:tab w:val="left" w:pos="567"/>
        </w:tabs>
        <w:spacing w:line="276" w:lineRule="auto"/>
        <w:jc w:val="both"/>
        <w:rPr>
          <w:rFonts w:ascii="Cambria" w:eastAsia="Cambria" w:hAnsi="Cambria" w:cs="Cambria"/>
          <w:color w:val="000000"/>
          <w:sz w:val="16"/>
          <w:szCs w:val="16"/>
        </w:rPr>
      </w:pPr>
    </w:p>
    <w:p w14:paraId="03C0AC05" w14:textId="77777777" w:rsidR="00957570" w:rsidRPr="00957570" w:rsidRDefault="00957570">
      <w:pPr>
        <w:pStyle w:val="Kolorowalistaakcent11"/>
        <w:numPr>
          <w:ilvl w:val="1"/>
          <w:numId w:val="54"/>
        </w:numPr>
        <w:tabs>
          <w:tab w:val="left" w:pos="567"/>
        </w:tabs>
        <w:autoSpaceDE w:val="0"/>
        <w:autoSpaceDN w:val="0"/>
        <w:adjustRightInd w:val="0"/>
        <w:spacing w:before="0" w:after="0" w:line="276" w:lineRule="auto"/>
        <w:ind w:left="567" w:hanging="567"/>
        <w:jc w:val="left"/>
        <w:rPr>
          <w:rFonts w:asciiTheme="majorHAnsi" w:hAnsiTheme="majorHAnsi" w:cs="Arial"/>
          <w:sz w:val="24"/>
          <w:szCs w:val="24"/>
        </w:rPr>
      </w:pPr>
      <w:r w:rsidRPr="00957570">
        <w:rPr>
          <w:rFonts w:asciiTheme="majorHAnsi" w:hAnsiTheme="majorHAnsi" w:cs="Arial"/>
          <w:sz w:val="24"/>
          <w:szCs w:val="24"/>
        </w:rPr>
        <w:t>Z postępowania o udzielenie zamów</w:t>
      </w:r>
      <w:r w:rsidR="00C85F72">
        <w:rPr>
          <w:rFonts w:asciiTheme="majorHAnsi" w:hAnsiTheme="majorHAnsi" w:cs="Arial"/>
          <w:sz w:val="24"/>
          <w:szCs w:val="24"/>
        </w:rPr>
        <w:t>ienia wyklucza się Wykonawcę,</w:t>
      </w:r>
      <w:r w:rsidR="00EB65B5">
        <w:rPr>
          <w:rFonts w:asciiTheme="majorHAnsi" w:hAnsiTheme="majorHAnsi" w:cs="Arial"/>
          <w:sz w:val="24"/>
          <w:szCs w:val="24"/>
        </w:rPr>
        <w:br/>
      </w:r>
      <w:r w:rsidR="00C85F72">
        <w:rPr>
          <w:rFonts w:asciiTheme="majorHAnsi" w:hAnsiTheme="majorHAnsi" w:cs="Arial"/>
          <w:sz w:val="24"/>
          <w:szCs w:val="24"/>
        </w:rPr>
        <w:t xml:space="preserve"> w </w:t>
      </w:r>
      <w:r w:rsidRPr="00957570">
        <w:rPr>
          <w:rFonts w:asciiTheme="majorHAnsi" w:hAnsiTheme="majorHAnsi" w:cs="Arial"/>
          <w:sz w:val="24"/>
          <w:szCs w:val="24"/>
        </w:rPr>
        <w:t>stosunku, do którego zachodzi którakolwiek z okoliczności, o których mowa w art. 108 ustawy Pzp tj. Wykonawcę:</w:t>
      </w:r>
    </w:p>
    <w:p w14:paraId="1193F2AB" w14:textId="77777777" w:rsidR="00957570" w:rsidRPr="00957570" w:rsidRDefault="00957570">
      <w:pPr>
        <w:pStyle w:val="Akapitzlist"/>
        <w:numPr>
          <w:ilvl w:val="2"/>
          <w:numId w:val="55"/>
        </w:numPr>
        <w:shd w:val="clear" w:color="auto" w:fill="FFFFFF"/>
        <w:spacing w:line="276" w:lineRule="auto"/>
        <w:ind w:left="993" w:hanging="426"/>
        <w:rPr>
          <w:rFonts w:asciiTheme="majorHAnsi" w:hAnsiTheme="majorHAnsi"/>
          <w:sz w:val="24"/>
          <w:szCs w:val="24"/>
        </w:rPr>
      </w:pPr>
      <w:r w:rsidRPr="00957570">
        <w:rPr>
          <w:rFonts w:asciiTheme="majorHAnsi" w:hAnsiTheme="majorHAnsi"/>
          <w:sz w:val="24"/>
          <w:szCs w:val="24"/>
        </w:rPr>
        <w:t>będącego osobą fizyczną, którego prawomocnie skazano za przestępstwo:</w:t>
      </w:r>
    </w:p>
    <w:p w14:paraId="73D13C18" w14:textId="77777777" w:rsidR="00957570" w:rsidRPr="00957570" w:rsidRDefault="00957570">
      <w:pPr>
        <w:pStyle w:val="Akapitzlist"/>
        <w:numPr>
          <w:ilvl w:val="0"/>
          <w:numId w:val="56"/>
        </w:numPr>
        <w:shd w:val="clear" w:color="auto" w:fill="FFFFFF"/>
        <w:spacing w:line="276" w:lineRule="auto"/>
        <w:ind w:left="1276" w:hanging="283"/>
        <w:rPr>
          <w:rFonts w:asciiTheme="majorHAnsi" w:hAnsiTheme="majorHAnsi"/>
          <w:sz w:val="24"/>
          <w:szCs w:val="24"/>
        </w:rPr>
      </w:pPr>
      <w:r w:rsidRPr="00957570">
        <w:rPr>
          <w:rFonts w:asciiTheme="majorHAnsi" w:hAnsiTheme="majorHAnsi"/>
          <w:sz w:val="24"/>
          <w:szCs w:val="24"/>
        </w:rPr>
        <w:t>udziału w zorganizowanej grupie przestępczej albo związku mającym na celu popełnienie przestępstwa lub przestępstwa skarbowego, o którym mowa w art. 258 Kodeksu karnego,</w:t>
      </w:r>
    </w:p>
    <w:p w14:paraId="3CFB6AD7" w14:textId="77777777" w:rsidR="00957570" w:rsidRPr="00957570" w:rsidRDefault="00957570">
      <w:pPr>
        <w:pStyle w:val="Akapitzlist"/>
        <w:numPr>
          <w:ilvl w:val="0"/>
          <w:numId w:val="56"/>
        </w:numPr>
        <w:shd w:val="clear" w:color="auto" w:fill="FFFFFF"/>
        <w:spacing w:line="276" w:lineRule="auto"/>
        <w:ind w:left="1276" w:hanging="283"/>
        <w:rPr>
          <w:rFonts w:asciiTheme="majorHAnsi" w:hAnsiTheme="majorHAnsi"/>
          <w:sz w:val="24"/>
          <w:szCs w:val="24"/>
        </w:rPr>
      </w:pPr>
      <w:r w:rsidRPr="00957570">
        <w:rPr>
          <w:rFonts w:asciiTheme="majorHAnsi" w:hAnsiTheme="majorHAnsi"/>
          <w:sz w:val="24"/>
          <w:szCs w:val="24"/>
        </w:rPr>
        <w:t>handlu ludźmi, o którym mowa w art. 189a Kodeksu karnego,</w:t>
      </w:r>
    </w:p>
    <w:p w14:paraId="143E9958" w14:textId="77777777" w:rsidR="00957570" w:rsidRPr="00957570" w:rsidRDefault="00957570">
      <w:pPr>
        <w:pStyle w:val="Akapitzlist"/>
        <w:numPr>
          <w:ilvl w:val="0"/>
          <w:numId w:val="56"/>
        </w:numPr>
        <w:shd w:val="clear" w:color="auto" w:fill="FFFFFF"/>
        <w:spacing w:line="276" w:lineRule="auto"/>
        <w:ind w:left="1276" w:hanging="283"/>
        <w:rPr>
          <w:rFonts w:asciiTheme="majorHAnsi" w:hAnsiTheme="majorHAnsi"/>
          <w:sz w:val="24"/>
          <w:szCs w:val="24"/>
        </w:rPr>
      </w:pPr>
      <w:r w:rsidRPr="00957570">
        <w:rPr>
          <w:rFonts w:asciiTheme="majorHAnsi" w:hAnsiTheme="majorHAnsi"/>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08D7346" w14:textId="77777777" w:rsidR="00957570" w:rsidRPr="00957570" w:rsidRDefault="00957570">
      <w:pPr>
        <w:pStyle w:val="Akapitzlist"/>
        <w:numPr>
          <w:ilvl w:val="0"/>
          <w:numId w:val="56"/>
        </w:numPr>
        <w:shd w:val="clear" w:color="auto" w:fill="FFFFFF"/>
        <w:spacing w:line="276" w:lineRule="auto"/>
        <w:ind w:left="1276" w:hanging="283"/>
        <w:rPr>
          <w:rFonts w:asciiTheme="majorHAnsi" w:hAnsiTheme="majorHAnsi"/>
          <w:sz w:val="24"/>
          <w:szCs w:val="24"/>
        </w:rPr>
      </w:pPr>
      <w:r w:rsidRPr="00957570">
        <w:rPr>
          <w:rFonts w:asciiTheme="majorHAnsi" w:hAnsiTheme="majorHAnsi"/>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D8C2803" w14:textId="77777777" w:rsidR="00957570" w:rsidRPr="00957570" w:rsidRDefault="00957570">
      <w:pPr>
        <w:pStyle w:val="Akapitzlist"/>
        <w:numPr>
          <w:ilvl w:val="0"/>
          <w:numId w:val="56"/>
        </w:numPr>
        <w:shd w:val="clear" w:color="auto" w:fill="FFFFFF"/>
        <w:spacing w:line="276" w:lineRule="auto"/>
        <w:ind w:left="1276" w:hanging="283"/>
        <w:rPr>
          <w:rFonts w:asciiTheme="majorHAnsi" w:hAnsiTheme="majorHAnsi"/>
          <w:sz w:val="24"/>
          <w:szCs w:val="24"/>
        </w:rPr>
      </w:pPr>
      <w:r w:rsidRPr="00957570">
        <w:rPr>
          <w:rFonts w:asciiTheme="majorHAnsi" w:hAnsiTheme="majorHAnsi"/>
          <w:sz w:val="24"/>
          <w:szCs w:val="24"/>
        </w:rPr>
        <w:t>o charakterze terrorystycznym, o którym mowa w art. 115 § 20 Kodeksu karnego, lub mające na celu popełnienie tego przestępstwa,</w:t>
      </w:r>
    </w:p>
    <w:p w14:paraId="54E7BDED" w14:textId="77777777" w:rsidR="00957570" w:rsidRPr="00957570" w:rsidRDefault="00957570">
      <w:pPr>
        <w:pStyle w:val="Akapitzlist"/>
        <w:numPr>
          <w:ilvl w:val="0"/>
          <w:numId w:val="56"/>
        </w:numPr>
        <w:shd w:val="clear" w:color="auto" w:fill="FFFFFF"/>
        <w:spacing w:line="276" w:lineRule="auto"/>
        <w:ind w:left="1276" w:hanging="283"/>
        <w:rPr>
          <w:rFonts w:asciiTheme="majorHAnsi" w:hAnsiTheme="majorHAnsi"/>
          <w:sz w:val="24"/>
          <w:szCs w:val="24"/>
        </w:rPr>
      </w:pPr>
      <w:r w:rsidRPr="00957570">
        <w:rPr>
          <w:rFonts w:asciiTheme="majorHAnsi" w:hAnsiTheme="majorHAnsi"/>
          <w:sz w:val="24"/>
          <w:szCs w:val="24"/>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596E07D6" w14:textId="77777777" w:rsidR="00957570" w:rsidRPr="00957570" w:rsidRDefault="00957570">
      <w:pPr>
        <w:pStyle w:val="Akapitzlist"/>
        <w:numPr>
          <w:ilvl w:val="0"/>
          <w:numId w:val="56"/>
        </w:numPr>
        <w:shd w:val="clear" w:color="auto" w:fill="FFFFFF"/>
        <w:spacing w:line="276" w:lineRule="auto"/>
        <w:ind w:left="1276" w:hanging="283"/>
        <w:rPr>
          <w:rFonts w:asciiTheme="majorHAnsi" w:hAnsiTheme="majorHAnsi"/>
          <w:sz w:val="24"/>
          <w:szCs w:val="24"/>
        </w:rPr>
      </w:pPr>
      <w:r w:rsidRPr="00957570">
        <w:rPr>
          <w:rFonts w:asciiTheme="majorHAnsi" w:hAnsiTheme="majorHAnsi"/>
          <w:sz w:val="24"/>
          <w:szCs w:val="24"/>
        </w:rPr>
        <w:t xml:space="preserve">przeciwko obrotowi gospodarczemu, o których mowa w art. 296-307 Kodeksu karnego, przestępstwo oszustwa, o którym mowa w art. 286 </w:t>
      </w:r>
      <w:r w:rsidRPr="00957570">
        <w:rPr>
          <w:rFonts w:asciiTheme="majorHAnsi" w:hAnsiTheme="majorHAnsi"/>
          <w:sz w:val="24"/>
          <w:szCs w:val="24"/>
        </w:rPr>
        <w:lastRenderedPageBreak/>
        <w:t>Kodeksu karnego, przestępstwo przeciwko wiarygodności dokumentów, o których mowa w art. 270-277d Kodeksu karnego, lub przestępstwo skarbowe,</w:t>
      </w:r>
    </w:p>
    <w:p w14:paraId="6D2F754E" w14:textId="77777777" w:rsidR="00957570" w:rsidRPr="00957570" w:rsidRDefault="00957570">
      <w:pPr>
        <w:pStyle w:val="Akapitzlist"/>
        <w:numPr>
          <w:ilvl w:val="0"/>
          <w:numId w:val="56"/>
        </w:numPr>
        <w:shd w:val="clear" w:color="auto" w:fill="FFFFFF"/>
        <w:spacing w:line="276" w:lineRule="auto"/>
        <w:ind w:left="1276" w:hanging="283"/>
        <w:rPr>
          <w:rFonts w:asciiTheme="majorHAnsi" w:hAnsiTheme="majorHAnsi"/>
          <w:sz w:val="24"/>
          <w:szCs w:val="24"/>
        </w:rPr>
      </w:pPr>
      <w:r w:rsidRPr="00957570">
        <w:rPr>
          <w:rFonts w:asciiTheme="majorHAnsi" w:hAnsiTheme="majorHAnsi"/>
          <w:sz w:val="24"/>
          <w:szCs w:val="24"/>
        </w:rPr>
        <w:t>o którym mowa w art. 9 ust. 1 i 3 lub art. 10 ustawy z dnia 15 czerwca 2012 r. o skutkach powierzania wykonywania pracy cudzoziemcom przebywającym wbrew przepisom na terytorium Rzeczypospolitej Polskiej</w:t>
      </w:r>
    </w:p>
    <w:p w14:paraId="50B42600" w14:textId="77777777" w:rsidR="00957570" w:rsidRPr="00957570" w:rsidRDefault="00957570" w:rsidP="00C85F72">
      <w:pPr>
        <w:pStyle w:val="text-justify"/>
        <w:shd w:val="clear" w:color="auto" w:fill="FFFFFF"/>
        <w:spacing w:before="120" w:beforeAutospacing="0" w:after="150" w:afterAutospacing="0" w:line="276" w:lineRule="auto"/>
        <w:ind w:left="1134" w:hanging="141"/>
        <w:jc w:val="both"/>
        <w:rPr>
          <w:rFonts w:asciiTheme="majorHAnsi" w:hAnsiTheme="majorHAnsi"/>
        </w:rPr>
      </w:pPr>
      <w:r w:rsidRPr="00957570">
        <w:rPr>
          <w:rFonts w:asciiTheme="majorHAnsi" w:hAnsiTheme="majorHAnsi"/>
        </w:rPr>
        <w:t>- lub za odpowiedni czyn zabronio</w:t>
      </w:r>
      <w:r w:rsidR="00C85F72">
        <w:rPr>
          <w:rFonts w:asciiTheme="majorHAnsi" w:hAnsiTheme="majorHAnsi"/>
        </w:rPr>
        <w:t xml:space="preserve">ny określony w przepisach prawa </w:t>
      </w:r>
      <w:r w:rsidRPr="00957570">
        <w:rPr>
          <w:rFonts w:asciiTheme="majorHAnsi" w:hAnsiTheme="majorHAnsi"/>
        </w:rPr>
        <w:t>obcego;</w:t>
      </w:r>
    </w:p>
    <w:p w14:paraId="2A22A0CC" w14:textId="77777777" w:rsidR="00957570" w:rsidRPr="00957570" w:rsidRDefault="00957570">
      <w:pPr>
        <w:pStyle w:val="Akapitzlist"/>
        <w:numPr>
          <w:ilvl w:val="0"/>
          <w:numId w:val="55"/>
        </w:numPr>
        <w:shd w:val="clear" w:color="auto" w:fill="FFFFFF"/>
        <w:spacing w:line="276" w:lineRule="auto"/>
        <w:rPr>
          <w:rFonts w:asciiTheme="majorHAnsi" w:hAnsiTheme="majorHAnsi"/>
          <w:sz w:val="24"/>
          <w:szCs w:val="24"/>
        </w:rPr>
      </w:pPr>
      <w:r w:rsidRPr="00957570">
        <w:rPr>
          <w:rFonts w:asciiTheme="majorHAnsi" w:hAnsiTheme="maj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D7F80F0" w14:textId="77777777" w:rsidR="00957570" w:rsidRPr="00957570" w:rsidRDefault="00957570">
      <w:pPr>
        <w:pStyle w:val="Akapitzlist"/>
        <w:numPr>
          <w:ilvl w:val="0"/>
          <w:numId w:val="55"/>
        </w:numPr>
        <w:shd w:val="clear" w:color="auto" w:fill="FFFFFF"/>
        <w:spacing w:line="276" w:lineRule="auto"/>
        <w:rPr>
          <w:rFonts w:asciiTheme="majorHAnsi" w:hAnsiTheme="majorHAnsi"/>
          <w:sz w:val="24"/>
          <w:szCs w:val="24"/>
        </w:rPr>
      </w:pPr>
      <w:r w:rsidRPr="00957570">
        <w:rPr>
          <w:rFonts w:asciiTheme="majorHAnsi" w:hAnsiTheme="majorHAnsi"/>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822DF5" w14:textId="77777777" w:rsidR="00957570" w:rsidRPr="00957570" w:rsidRDefault="00957570">
      <w:pPr>
        <w:pStyle w:val="Akapitzlist"/>
        <w:numPr>
          <w:ilvl w:val="0"/>
          <w:numId w:val="55"/>
        </w:numPr>
        <w:shd w:val="clear" w:color="auto" w:fill="FFFFFF"/>
        <w:spacing w:line="276" w:lineRule="auto"/>
        <w:rPr>
          <w:rFonts w:asciiTheme="majorHAnsi" w:hAnsiTheme="majorHAnsi"/>
          <w:sz w:val="24"/>
          <w:szCs w:val="24"/>
        </w:rPr>
      </w:pPr>
      <w:r w:rsidRPr="00957570">
        <w:rPr>
          <w:rFonts w:asciiTheme="majorHAnsi" w:hAnsiTheme="majorHAnsi"/>
          <w:sz w:val="24"/>
          <w:szCs w:val="24"/>
        </w:rPr>
        <w:t>wobec którego prawomocnie orzeczono zakaz ubiegania się o zamówienia publiczne;</w:t>
      </w:r>
    </w:p>
    <w:p w14:paraId="702A07BD" w14:textId="722188EB" w:rsidR="00957570" w:rsidRPr="00957570" w:rsidRDefault="00957570">
      <w:pPr>
        <w:pStyle w:val="Akapitzlist"/>
        <w:numPr>
          <w:ilvl w:val="0"/>
          <w:numId w:val="55"/>
        </w:numPr>
        <w:shd w:val="clear" w:color="auto" w:fill="FFFFFF"/>
        <w:spacing w:line="276" w:lineRule="auto"/>
        <w:rPr>
          <w:rFonts w:asciiTheme="majorHAnsi" w:hAnsiTheme="majorHAnsi"/>
          <w:sz w:val="24"/>
          <w:szCs w:val="24"/>
        </w:rPr>
      </w:pPr>
      <w:r w:rsidRPr="00957570">
        <w:rPr>
          <w:rFonts w:asciiTheme="majorHAnsi" w:hAnsiTheme="majorHAnsi"/>
          <w:sz w:val="24"/>
          <w:szCs w:val="24"/>
        </w:rPr>
        <w:t xml:space="preserve">jeżeli Zamawiający może stwierdzić, na podstawie wiarygodnych przesłanek, że Wykonawca zawarł z innymi Wykonawcami porozumienie mające na celu zakłócenie konkurencji, w </w:t>
      </w:r>
      <w:r w:rsidR="00D35AC3" w:rsidRPr="00957570">
        <w:rPr>
          <w:rFonts w:asciiTheme="majorHAnsi" w:hAnsiTheme="majorHAnsi"/>
          <w:sz w:val="24"/>
          <w:szCs w:val="24"/>
        </w:rPr>
        <w:t>szczególności,</w:t>
      </w:r>
      <w:r w:rsidRPr="00957570">
        <w:rPr>
          <w:rFonts w:asciiTheme="majorHAnsi" w:hAnsiTheme="majorHAnsi"/>
          <w:sz w:val="24"/>
          <w:szCs w:val="24"/>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777C1B1" w14:textId="77777777" w:rsidR="00957570" w:rsidRPr="00957570" w:rsidRDefault="00957570">
      <w:pPr>
        <w:pStyle w:val="Akapitzlist"/>
        <w:numPr>
          <w:ilvl w:val="0"/>
          <w:numId w:val="55"/>
        </w:numPr>
        <w:shd w:val="clear" w:color="auto" w:fill="FFFFFF"/>
        <w:spacing w:line="276" w:lineRule="auto"/>
        <w:rPr>
          <w:rFonts w:asciiTheme="majorHAnsi" w:hAnsiTheme="majorHAnsi"/>
          <w:sz w:val="24"/>
          <w:szCs w:val="24"/>
        </w:rPr>
      </w:pPr>
      <w:r w:rsidRPr="00957570">
        <w:rPr>
          <w:rFonts w:asciiTheme="majorHAnsi" w:hAnsiTheme="majorHAnsi"/>
          <w:sz w:val="24"/>
          <w:szCs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84E69A8" w14:textId="77777777" w:rsidR="00957570" w:rsidRPr="00957570" w:rsidRDefault="00957570">
      <w:pPr>
        <w:pStyle w:val="Kolorowalistaakcent11"/>
        <w:numPr>
          <w:ilvl w:val="1"/>
          <w:numId w:val="54"/>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957570">
        <w:rPr>
          <w:rFonts w:asciiTheme="majorHAnsi" w:hAnsiTheme="majorHAnsi" w:cs="Arial"/>
          <w:sz w:val="24"/>
          <w:szCs w:val="24"/>
        </w:rPr>
        <w:lastRenderedPageBreak/>
        <w:t xml:space="preserve">Zamawiający </w:t>
      </w:r>
      <w:r w:rsidRPr="005105D2">
        <w:rPr>
          <w:rFonts w:asciiTheme="majorHAnsi" w:hAnsiTheme="majorHAnsi" w:cs="Arial"/>
          <w:b/>
          <w:bCs/>
          <w:sz w:val="24"/>
          <w:szCs w:val="24"/>
          <w:u w:val="single"/>
        </w:rPr>
        <w:t>nie przewiduje</w:t>
      </w:r>
      <w:r w:rsidRPr="00957570">
        <w:rPr>
          <w:rFonts w:asciiTheme="majorHAnsi" w:hAnsiTheme="majorHAnsi" w:cs="Arial"/>
          <w:sz w:val="24"/>
          <w:szCs w:val="24"/>
        </w:rPr>
        <w:t xml:space="preserve"> podstaw wykluczenia wskazanych w art. 109 ustawy.</w:t>
      </w:r>
    </w:p>
    <w:p w14:paraId="23384160" w14:textId="77777777" w:rsidR="00957570" w:rsidRPr="00957570" w:rsidRDefault="00957570">
      <w:pPr>
        <w:pStyle w:val="Kolorowalistaakcent11"/>
        <w:numPr>
          <w:ilvl w:val="1"/>
          <w:numId w:val="54"/>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957570">
        <w:rPr>
          <w:rFonts w:asciiTheme="majorHAnsi" w:hAnsiTheme="majorHAnsi" w:cs="Arial"/>
          <w:sz w:val="24"/>
          <w:szCs w:val="24"/>
        </w:rPr>
        <w:t>Wykonawca może zostać wykluczony przez zamawiającego na każdym etapie postępowania o udzielenie zamówienia</w:t>
      </w:r>
    </w:p>
    <w:p w14:paraId="4030D691" w14:textId="77777777" w:rsidR="00957570" w:rsidRPr="00957570" w:rsidRDefault="00957570">
      <w:pPr>
        <w:pStyle w:val="Kolorowalistaakcent11"/>
        <w:numPr>
          <w:ilvl w:val="1"/>
          <w:numId w:val="54"/>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957570">
        <w:rPr>
          <w:rFonts w:asciiTheme="majorHAnsi" w:hAnsiTheme="majorHAnsi" w:cs="Arial"/>
          <w:sz w:val="24"/>
          <w:szCs w:val="24"/>
        </w:rPr>
        <w:t>Wykonawca nie podlega wykluczeniu w okolicznościach określonych w art. 108 ust. 1 pkt 1, 2 i 5, jeżeli udowodni zamawiającemu, że spełnił łącznie następujące przesłanki:</w:t>
      </w:r>
    </w:p>
    <w:p w14:paraId="2CA45896" w14:textId="77777777" w:rsidR="00957570" w:rsidRPr="00957570" w:rsidRDefault="00957570" w:rsidP="00957570">
      <w:pPr>
        <w:pStyle w:val="Akapitzlist"/>
        <w:shd w:val="clear" w:color="auto" w:fill="FFFFFF"/>
        <w:spacing w:before="72" w:after="72" w:line="276" w:lineRule="auto"/>
        <w:ind w:left="1701" w:hanging="567"/>
        <w:rPr>
          <w:rFonts w:asciiTheme="majorHAnsi" w:hAnsiTheme="majorHAnsi"/>
          <w:color w:val="000000"/>
          <w:sz w:val="24"/>
          <w:szCs w:val="24"/>
        </w:rPr>
      </w:pPr>
      <w:r w:rsidRPr="00957570">
        <w:rPr>
          <w:rFonts w:asciiTheme="majorHAnsi" w:hAnsiTheme="majorHAnsi"/>
          <w:color w:val="000000"/>
          <w:sz w:val="24"/>
          <w:szCs w:val="24"/>
        </w:rPr>
        <w:t>1)</w:t>
      </w:r>
      <w:r w:rsidRPr="00957570">
        <w:rPr>
          <w:rFonts w:asciiTheme="majorHAnsi" w:hAnsiTheme="majorHAnsi"/>
          <w:color w:val="000000"/>
          <w:sz w:val="24"/>
          <w:szCs w:val="24"/>
        </w:rPr>
        <w:tab/>
        <w:t>naprawił lub zobowiązał się do naprawienia szkody wyrządzonej przestępstwem, wykroczeniem lub swoim nieprawidłowym postępowaniem, w tym poprzez zadośćuczynienie pieniężne;</w:t>
      </w:r>
    </w:p>
    <w:p w14:paraId="37E73926" w14:textId="77777777" w:rsidR="00957570" w:rsidRPr="00957570" w:rsidRDefault="00957570" w:rsidP="00957570">
      <w:pPr>
        <w:pStyle w:val="Akapitzlist"/>
        <w:shd w:val="clear" w:color="auto" w:fill="FFFFFF"/>
        <w:spacing w:before="72" w:after="72" w:line="276" w:lineRule="auto"/>
        <w:ind w:left="1701" w:hanging="567"/>
        <w:rPr>
          <w:rFonts w:asciiTheme="majorHAnsi" w:hAnsiTheme="majorHAnsi"/>
          <w:color w:val="000000"/>
          <w:sz w:val="24"/>
          <w:szCs w:val="24"/>
        </w:rPr>
      </w:pPr>
      <w:r w:rsidRPr="00957570">
        <w:rPr>
          <w:rFonts w:asciiTheme="majorHAnsi" w:hAnsiTheme="majorHAnsi"/>
          <w:color w:val="000000"/>
          <w:sz w:val="24"/>
          <w:szCs w:val="24"/>
        </w:rPr>
        <w:t>2)</w:t>
      </w:r>
      <w:r w:rsidRPr="00957570">
        <w:rPr>
          <w:rFonts w:asciiTheme="majorHAnsi" w:hAnsiTheme="majorHAnsi"/>
          <w:color w:val="000000"/>
          <w:sz w:val="24"/>
          <w:szCs w:val="24"/>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C884BA9" w14:textId="77777777" w:rsidR="00957570" w:rsidRPr="00957570" w:rsidRDefault="00957570" w:rsidP="00957570">
      <w:pPr>
        <w:pStyle w:val="Akapitzlist"/>
        <w:shd w:val="clear" w:color="auto" w:fill="FFFFFF"/>
        <w:spacing w:before="72" w:after="72" w:line="276" w:lineRule="auto"/>
        <w:ind w:left="1701" w:hanging="567"/>
        <w:rPr>
          <w:rFonts w:asciiTheme="majorHAnsi" w:hAnsiTheme="majorHAnsi"/>
          <w:color w:val="000000"/>
          <w:sz w:val="24"/>
          <w:szCs w:val="24"/>
        </w:rPr>
      </w:pPr>
      <w:r w:rsidRPr="00957570">
        <w:rPr>
          <w:rFonts w:asciiTheme="majorHAnsi" w:hAnsiTheme="majorHAnsi"/>
          <w:color w:val="000000"/>
          <w:sz w:val="24"/>
          <w:szCs w:val="24"/>
        </w:rPr>
        <w:t>3)</w:t>
      </w:r>
      <w:r w:rsidRPr="00957570">
        <w:rPr>
          <w:rFonts w:asciiTheme="majorHAnsi" w:hAnsiTheme="majorHAnsi"/>
          <w:color w:val="000000"/>
          <w:sz w:val="24"/>
          <w:szCs w:val="24"/>
        </w:rPr>
        <w:tab/>
        <w:t>podjął konkretne środki techniczne, organizacyjne i kadrowe, odpowiednie dla zapobiegania dalszym przestępstwom, wykroczeniom lub nieprawidłowemu postępowaniu, w szczególności:</w:t>
      </w:r>
    </w:p>
    <w:p w14:paraId="53CB589A" w14:textId="77777777" w:rsidR="00957570" w:rsidRPr="00957570" w:rsidRDefault="00957570" w:rsidP="00957570">
      <w:pPr>
        <w:pStyle w:val="Akapitzlist"/>
        <w:shd w:val="clear" w:color="auto" w:fill="FFFFFF"/>
        <w:spacing w:before="72" w:after="72" w:line="276" w:lineRule="auto"/>
        <w:ind w:left="2268" w:hanging="567"/>
        <w:rPr>
          <w:rFonts w:asciiTheme="majorHAnsi" w:hAnsiTheme="majorHAnsi"/>
          <w:color w:val="000000"/>
          <w:sz w:val="24"/>
          <w:szCs w:val="24"/>
        </w:rPr>
      </w:pPr>
      <w:r w:rsidRPr="00957570">
        <w:rPr>
          <w:rFonts w:asciiTheme="majorHAnsi" w:hAnsiTheme="majorHAnsi"/>
          <w:color w:val="000000"/>
          <w:sz w:val="24"/>
          <w:szCs w:val="24"/>
        </w:rPr>
        <w:t>a)</w:t>
      </w:r>
      <w:r w:rsidRPr="00957570">
        <w:rPr>
          <w:rFonts w:asciiTheme="majorHAnsi" w:hAnsiTheme="majorHAnsi"/>
          <w:color w:val="000000"/>
          <w:sz w:val="24"/>
          <w:szCs w:val="24"/>
        </w:rPr>
        <w:tab/>
        <w:t>zerwał wszelkie powiązania z osobami lub podmiotami odpowiedzialnymi za nieprawidłowe postępowanie wykonawcy,</w:t>
      </w:r>
    </w:p>
    <w:p w14:paraId="3B12ED5A" w14:textId="77777777" w:rsidR="00957570" w:rsidRPr="00957570" w:rsidRDefault="00957570" w:rsidP="00957570">
      <w:pPr>
        <w:pStyle w:val="Akapitzlist"/>
        <w:shd w:val="clear" w:color="auto" w:fill="FFFFFF"/>
        <w:spacing w:before="72" w:after="72" w:line="276" w:lineRule="auto"/>
        <w:ind w:left="2268" w:hanging="567"/>
        <w:rPr>
          <w:rFonts w:asciiTheme="majorHAnsi" w:hAnsiTheme="majorHAnsi"/>
          <w:color w:val="000000"/>
          <w:sz w:val="24"/>
          <w:szCs w:val="24"/>
        </w:rPr>
      </w:pPr>
      <w:r w:rsidRPr="00957570">
        <w:rPr>
          <w:rFonts w:asciiTheme="majorHAnsi" w:hAnsiTheme="majorHAnsi"/>
          <w:color w:val="000000"/>
          <w:sz w:val="24"/>
          <w:szCs w:val="24"/>
        </w:rPr>
        <w:t>b)</w:t>
      </w:r>
      <w:r w:rsidRPr="00957570">
        <w:rPr>
          <w:rFonts w:asciiTheme="majorHAnsi" w:hAnsiTheme="majorHAnsi"/>
          <w:color w:val="000000"/>
          <w:sz w:val="24"/>
          <w:szCs w:val="24"/>
        </w:rPr>
        <w:tab/>
        <w:t>zreorganizował personel,</w:t>
      </w:r>
    </w:p>
    <w:p w14:paraId="602874A1" w14:textId="77777777" w:rsidR="00957570" w:rsidRPr="00957570" w:rsidRDefault="00957570" w:rsidP="00957570">
      <w:pPr>
        <w:pStyle w:val="Akapitzlist"/>
        <w:shd w:val="clear" w:color="auto" w:fill="FFFFFF"/>
        <w:spacing w:before="72" w:after="72" w:line="276" w:lineRule="auto"/>
        <w:ind w:left="2268" w:hanging="567"/>
        <w:rPr>
          <w:rFonts w:asciiTheme="majorHAnsi" w:hAnsiTheme="majorHAnsi"/>
          <w:color w:val="000000"/>
          <w:sz w:val="24"/>
          <w:szCs w:val="24"/>
        </w:rPr>
      </w:pPr>
      <w:r w:rsidRPr="00957570">
        <w:rPr>
          <w:rFonts w:asciiTheme="majorHAnsi" w:hAnsiTheme="majorHAnsi"/>
          <w:color w:val="000000"/>
          <w:sz w:val="24"/>
          <w:szCs w:val="24"/>
        </w:rPr>
        <w:t>c)</w:t>
      </w:r>
      <w:r w:rsidRPr="00957570">
        <w:rPr>
          <w:rFonts w:asciiTheme="majorHAnsi" w:hAnsiTheme="majorHAnsi"/>
          <w:color w:val="000000"/>
          <w:sz w:val="24"/>
          <w:szCs w:val="24"/>
        </w:rPr>
        <w:tab/>
        <w:t>wdrożył system sprawozdawczości i kontroli,</w:t>
      </w:r>
    </w:p>
    <w:p w14:paraId="0B0F23A7" w14:textId="77777777" w:rsidR="00957570" w:rsidRPr="00957570" w:rsidRDefault="00957570" w:rsidP="00957570">
      <w:pPr>
        <w:pStyle w:val="Akapitzlist"/>
        <w:shd w:val="clear" w:color="auto" w:fill="FFFFFF"/>
        <w:spacing w:before="72" w:after="72" w:line="276" w:lineRule="auto"/>
        <w:ind w:left="2268" w:hanging="567"/>
        <w:rPr>
          <w:rFonts w:asciiTheme="majorHAnsi" w:hAnsiTheme="majorHAnsi"/>
          <w:color w:val="000000"/>
          <w:sz w:val="24"/>
          <w:szCs w:val="24"/>
        </w:rPr>
      </w:pPr>
      <w:r w:rsidRPr="00957570">
        <w:rPr>
          <w:rFonts w:asciiTheme="majorHAnsi" w:hAnsiTheme="majorHAnsi"/>
          <w:color w:val="000000"/>
          <w:sz w:val="24"/>
          <w:szCs w:val="24"/>
        </w:rPr>
        <w:t>d)</w:t>
      </w:r>
      <w:r w:rsidRPr="00957570">
        <w:rPr>
          <w:rFonts w:asciiTheme="majorHAnsi" w:hAnsiTheme="majorHAnsi"/>
          <w:color w:val="000000"/>
          <w:sz w:val="24"/>
          <w:szCs w:val="24"/>
        </w:rPr>
        <w:tab/>
        <w:t>utworzył struktury audytu wewnętrznego do monitorowania przestrzegania przepisów, wewnętrznych regulacji lub standardów,</w:t>
      </w:r>
    </w:p>
    <w:p w14:paraId="5ED76501" w14:textId="77777777" w:rsidR="00957570" w:rsidRPr="00957570" w:rsidRDefault="00957570" w:rsidP="00957570">
      <w:pPr>
        <w:pStyle w:val="Akapitzlist"/>
        <w:shd w:val="clear" w:color="auto" w:fill="FFFFFF"/>
        <w:spacing w:before="72" w:after="72" w:line="276" w:lineRule="auto"/>
        <w:ind w:left="2268" w:hanging="567"/>
        <w:rPr>
          <w:rFonts w:asciiTheme="majorHAnsi" w:hAnsiTheme="majorHAnsi"/>
          <w:color w:val="000000"/>
          <w:sz w:val="24"/>
          <w:szCs w:val="24"/>
        </w:rPr>
      </w:pPr>
      <w:r w:rsidRPr="00957570">
        <w:rPr>
          <w:rFonts w:asciiTheme="majorHAnsi" w:hAnsiTheme="majorHAnsi"/>
          <w:color w:val="000000"/>
          <w:sz w:val="24"/>
          <w:szCs w:val="24"/>
        </w:rPr>
        <w:t>e)</w:t>
      </w:r>
      <w:r w:rsidRPr="00957570">
        <w:rPr>
          <w:rFonts w:asciiTheme="majorHAnsi" w:hAnsiTheme="majorHAnsi"/>
          <w:color w:val="000000"/>
          <w:sz w:val="24"/>
          <w:szCs w:val="24"/>
        </w:rPr>
        <w:tab/>
        <w:t>wprowadził wewnętrzne regulacje dotyczące odpowiedzialności i odszkodowań za nieprzestrzeganie przepisów, wewnętrznych regulacji lub standardów.</w:t>
      </w:r>
    </w:p>
    <w:p w14:paraId="084ABF11" w14:textId="496A5A62" w:rsidR="00957570" w:rsidRDefault="00957570">
      <w:pPr>
        <w:pStyle w:val="Kolorowalistaakcent11"/>
        <w:numPr>
          <w:ilvl w:val="1"/>
          <w:numId w:val="54"/>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957570">
        <w:rPr>
          <w:rFonts w:asciiTheme="majorHAnsi" w:hAnsiTheme="majorHAnsi" w:cs="Arial"/>
          <w:sz w:val="24"/>
          <w:szCs w:val="24"/>
        </w:rPr>
        <w:t>Zamawiający ocenia, czy podjęte przez wykonawcę czynności wskazane w pkt 7.4 SWZ są wystarczające do wykazania jego rzetelności, uwzględniając wagę i szczególne okoliczności czynu wykonawcy. Jeżeli podjęte przez wykonawcę czynności wskazane w pkt 7.4 nie są wystarczające do wykazania jego rzetelności, zamawiający wyklucza wykonawcę</w:t>
      </w:r>
      <w:r w:rsidR="005105D2">
        <w:rPr>
          <w:rFonts w:asciiTheme="majorHAnsi" w:hAnsiTheme="majorHAnsi" w:cs="Arial"/>
          <w:sz w:val="24"/>
          <w:szCs w:val="24"/>
        </w:rPr>
        <w:t>.</w:t>
      </w:r>
    </w:p>
    <w:p w14:paraId="5B473A20" w14:textId="30392E06" w:rsidR="005105D2" w:rsidRPr="0075436B" w:rsidRDefault="005105D2">
      <w:pPr>
        <w:pStyle w:val="Kolorowalistaakcent11"/>
        <w:widowControl w:val="0"/>
        <w:numPr>
          <w:ilvl w:val="1"/>
          <w:numId w:val="54"/>
        </w:numPr>
        <w:tabs>
          <w:tab w:val="left" w:pos="567"/>
        </w:tabs>
        <w:suppressAutoHyphens/>
        <w:spacing w:before="0" w:after="0" w:line="276" w:lineRule="auto"/>
        <w:ind w:left="567" w:hanging="567"/>
        <w:contextualSpacing w:val="0"/>
        <w:rPr>
          <w:rFonts w:ascii="Cambria" w:hAnsi="Cambria" w:cs="Cambria"/>
          <w:sz w:val="24"/>
          <w:szCs w:val="24"/>
        </w:rPr>
      </w:pPr>
      <w:r w:rsidRPr="0075436B">
        <w:rPr>
          <w:rFonts w:ascii="Cambria" w:hAnsi="Cambria" w:cs="Cambria"/>
          <w:sz w:val="24"/>
          <w:szCs w:val="24"/>
        </w:rPr>
        <w:t xml:space="preserve">Wykonawca podlega wykluczeniu także w oparciu o podstawy wykluczenia wskazane </w:t>
      </w:r>
      <w:r w:rsidRPr="0075436B">
        <w:rPr>
          <w:rFonts w:ascii="Cambria" w:hAnsi="Cambria" w:cs="Cambria"/>
          <w:iCs/>
          <w:sz w:val="24"/>
          <w:szCs w:val="24"/>
        </w:rPr>
        <w:t>art. 7 ustawy</w:t>
      </w:r>
      <w:r w:rsidRPr="0075436B">
        <w:rPr>
          <w:rFonts w:ascii="Cambria" w:hAnsi="Cambria" w:cs="Cambria"/>
          <w:sz w:val="24"/>
          <w:szCs w:val="24"/>
        </w:rPr>
        <w:t xml:space="preserve"> z dnia 13 kwietnia 2022 r. o szczególnych rozwiązaniach w zakresie przeciwdziałania wspieraniu agresji na Ukrainę oraz służących ochronie bezpieczeństwa narodowego</w:t>
      </w:r>
    </w:p>
    <w:p w14:paraId="568DB956" w14:textId="77777777" w:rsidR="005105D2" w:rsidRPr="00944A2D" w:rsidRDefault="005105D2">
      <w:pPr>
        <w:pStyle w:val="Kolorowalistaakcent11"/>
        <w:widowControl w:val="0"/>
        <w:numPr>
          <w:ilvl w:val="1"/>
          <w:numId w:val="54"/>
        </w:numPr>
        <w:tabs>
          <w:tab w:val="left" w:pos="567"/>
        </w:tabs>
        <w:suppressAutoHyphens/>
        <w:spacing w:before="0" w:after="0" w:line="276" w:lineRule="auto"/>
        <w:ind w:left="567" w:hanging="567"/>
        <w:contextualSpacing w:val="0"/>
        <w:rPr>
          <w:rFonts w:ascii="Cambria" w:hAnsi="Cambria" w:cs="Cambria"/>
          <w:sz w:val="24"/>
          <w:szCs w:val="24"/>
        </w:rPr>
      </w:pPr>
      <w:r>
        <w:rPr>
          <w:rFonts w:ascii="Cambria" w:hAnsi="Cambria" w:cs="Cambria"/>
          <w:iCs/>
          <w:sz w:val="24"/>
          <w:szCs w:val="24"/>
        </w:rPr>
        <w:lastRenderedPageBreak/>
        <w:t>Zamawiający informuje, że wykluczeniu z postępowania na podstawie pkt 7.6 SWZ podlegają:</w:t>
      </w:r>
    </w:p>
    <w:p w14:paraId="5B7E80C8" w14:textId="77777777" w:rsidR="004C7C90" w:rsidRPr="00FF0C4A" w:rsidRDefault="005105D2" w:rsidP="004C7C90">
      <w:pPr>
        <w:pStyle w:val="Akapitzlist"/>
        <w:numPr>
          <w:ilvl w:val="2"/>
          <w:numId w:val="80"/>
        </w:numPr>
        <w:suppressAutoHyphens/>
        <w:spacing w:before="0" w:after="0" w:line="276" w:lineRule="auto"/>
        <w:ind w:left="851" w:hanging="284"/>
        <w:rPr>
          <w:rStyle w:val="act"/>
          <w:rFonts w:ascii="Cambria" w:hAnsi="Cambria" w:cs="Cambria"/>
          <w:sz w:val="24"/>
          <w:szCs w:val="24"/>
        </w:rPr>
      </w:pPr>
      <w:r w:rsidRPr="00944A2D">
        <w:rPr>
          <w:rFonts w:ascii="Cambria" w:hAnsi="Cambria" w:cs="Cambria"/>
          <w:sz w:val="24"/>
          <w:szCs w:val="24"/>
        </w:rPr>
        <w:t>wykonawc</w:t>
      </w:r>
      <w:r>
        <w:rPr>
          <w:rFonts w:ascii="Cambria" w:hAnsi="Cambria" w:cs="Cambria"/>
          <w:sz w:val="24"/>
          <w:szCs w:val="24"/>
        </w:rPr>
        <w:t>y</w:t>
      </w:r>
      <w:r w:rsidRPr="00944A2D">
        <w:rPr>
          <w:rFonts w:ascii="Cambria" w:hAnsi="Cambria" w:cs="Cambria"/>
          <w:sz w:val="24"/>
          <w:szCs w:val="24"/>
        </w:rPr>
        <w:t xml:space="preserve"> </w:t>
      </w:r>
      <w:r w:rsidR="004C7C90" w:rsidRPr="00FF0C4A">
        <w:rPr>
          <w:rFonts w:ascii="Cambria" w:hAnsi="Cambria"/>
          <w:sz w:val="24"/>
          <w:szCs w:val="24"/>
        </w:rPr>
        <w:t xml:space="preserve">wymienieni w wykazach określonych w </w:t>
      </w:r>
      <w:r w:rsidR="004C7C90" w:rsidRPr="00FF0C4A">
        <w:rPr>
          <w:rStyle w:val="act"/>
          <w:rFonts w:ascii="Cambria" w:hAnsi="Cambria"/>
          <w:sz w:val="24"/>
          <w:szCs w:val="24"/>
        </w:rPr>
        <w:t xml:space="preserve">rozporządzeniu 765/2006 </w:t>
      </w:r>
      <w:r w:rsidR="004C7C90" w:rsidRPr="00FF0C4A">
        <w:rPr>
          <w:rFonts w:ascii="Cambria" w:hAnsi="Cambria" w:cs="Cambria"/>
          <w:sz w:val="24"/>
          <w:szCs w:val="24"/>
        </w:rPr>
        <w:t xml:space="preserve">z dnia 18 maja 2006 r. dotyczącego środków ograniczających w związku z sytuacją na Białorusi i udziałem Białorusi w agresji Rosji wobec Ukrainy (Dz. Urz. UE L 134 z 20.05.2006, str. 1, z późn. zm.) </w:t>
      </w:r>
      <w:r w:rsidR="004C7C90" w:rsidRPr="00FF0C4A">
        <w:rPr>
          <w:rStyle w:val="act"/>
          <w:rFonts w:ascii="Cambria" w:hAnsi="Cambria"/>
          <w:sz w:val="24"/>
          <w:szCs w:val="24"/>
        </w:rPr>
        <w:t xml:space="preserve">i rozporządzeniu 269/2014 </w:t>
      </w:r>
      <w:r w:rsidR="004C7C90" w:rsidRPr="00FF0C4A">
        <w:rPr>
          <w:rFonts w:ascii="Cambria" w:hAnsi="Cambria" w:cs="Cambria"/>
          <w:sz w:val="24"/>
          <w:szCs w:val="24"/>
        </w:rPr>
        <w:t xml:space="preserve">z dnia 17 marca 2014 r. w sprawie środków ograniczających w odniesieniu do działań podważających integralność terytorialną, suwerenność i niezależność Ukrainy lub im zagrażających (Dz. Urz. UE L 78 z 17.03.2014, str. 6, z późn. zm.) </w:t>
      </w:r>
      <w:r w:rsidR="004C7C90" w:rsidRPr="00FF0C4A">
        <w:rPr>
          <w:rStyle w:val="act"/>
          <w:rFonts w:ascii="Cambria" w:hAnsi="Cambria"/>
          <w:sz w:val="24"/>
          <w:szCs w:val="24"/>
        </w:rPr>
        <w:t xml:space="preserve">albo wpisanego na listę na podstawie decyzji w sprawie wpisu na listę rozstrzygającej o zastosowaniu środka, o którym mowa w art. 1 pkt 3 </w:t>
      </w:r>
      <w:r w:rsidR="004C7C90" w:rsidRPr="00FF0C4A">
        <w:rPr>
          <w:rFonts w:ascii="Cambria" w:hAnsi="Cambria" w:cs="Cambria"/>
          <w:sz w:val="24"/>
          <w:szCs w:val="24"/>
        </w:rPr>
        <w:t>powołanej ustawy;</w:t>
      </w:r>
    </w:p>
    <w:p w14:paraId="1F1F6BF9" w14:textId="77777777" w:rsidR="004C7C90" w:rsidRPr="00FF0C4A" w:rsidRDefault="004C7C90" w:rsidP="004C7C90">
      <w:pPr>
        <w:pStyle w:val="Akapitzlist"/>
        <w:numPr>
          <w:ilvl w:val="2"/>
          <w:numId w:val="80"/>
        </w:numPr>
        <w:suppressAutoHyphens/>
        <w:spacing w:before="0" w:after="0" w:line="276" w:lineRule="auto"/>
        <w:ind w:left="851" w:hanging="284"/>
        <w:rPr>
          <w:rStyle w:val="act"/>
          <w:rFonts w:ascii="Cambria" w:hAnsi="Cambria" w:cs="Cambria"/>
          <w:sz w:val="24"/>
          <w:szCs w:val="24"/>
        </w:rPr>
      </w:pPr>
      <w:r w:rsidRPr="00FF0C4A">
        <w:rPr>
          <w:rFonts w:ascii="Cambria" w:hAnsi="Cambria"/>
          <w:sz w:val="24"/>
          <w:szCs w:val="24"/>
        </w:rPr>
        <w:t xml:space="preserve">którego beneficjentem rzeczywistym w rozumieniu ustawy z dnia 1 marca 2018 r. o przeciwdziałaniu praniu pieniędzy oraz finansowaniu terroryzmu (Dz. U. z 2022 r. poz. 593, 655, 835, 2180 i 2185) jest osoba wymieniona w wykazach określonych w </w:t>
      </w:r>
      <w:r w:rsidRPr="00FF0C4A">
        <w:rPr>
          <w:rStyle w:val="act"/>
          <w:rFonts w:ascii="Cambria" w:hAnsi="Cambria"/>
          <w:sz w:val="24"/>
          <w:szCs w:val="24"/>
        </w:rPr>
        <w:t xml:space="preserve">rozporządzeniu 765/2006 </w:t>
      </w:r>
      <w:r w:rsidRPr="00FF0C4A">
        <w:rPr>
          <w:rFonts w:ascii="Cambria" w:hAnsi="Cambria" w:cs="Cambria"/>
          <w:sz w:val="24"/>
          <w:szCs w:val="24"/>
        </w:rPr>
        <w:t xml:space="preserve">z dnia 18 maja 2006 r. dotyczącego środków ograniczających w związku z sytuacją na Białorusi i udziałem Białorusi </w:t>
      </w:r>
      <w:r w:rsidRPr="00FF0C4A">
        <w:rPr>
          <w:rFonts w:ascii="Cambria" w:hAnsi="Cambria" w:cs="Cambria"/>
          <w:sz w:val="24"/>
          <w:szCs w:val="24"/>
        </w:rPr>
        <w:br/>
        <w:t xml:space="preserve">w agresji Rosji wobec Ukrainy (Dz. Urz. UE L 134 z 20.05.2006, str. 1, z późn. zm.) </w:t>
      </w:r>
      <w:r w:rsidRPr="00FF0C4A">
        <w:rPr>
          <w:rFonts w:ascii="Cambria" w:hAnsi="Cambria" w:cs="Cambria"/>
          <w:sz w:val="24"/>
          <w:szCs w:val="24"/>
        </w:rPr>
        <w:br/>
      </w:r>
      <w:r w:rsidRPr="00FF0C4A">
        <w:rPr>
          <w:rStyle w:val="act"/>
          <w:rFonts w:ascii="Cambria" w:hAnsi="Cambria"/>
          <w:sz w:val="24"/>
          <w:szCs w:val="24"/>
        </w:rPr>
        <w:t xml:space="preserve">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FF0C4A">
        <w:rPr>
          <w:rFonts w:ascii="Cambria" w:hAnsi="Cambria" w:cs="Cambria"/>
          <w:sz w:val="24"/>
          <w:szCs w:val="24"/>
        </w:rPr>
        <w:t>powołanej ustawy;</w:t>
      </w:r>
    </w:p>
    <w:p w14:paraId="137DF7D7" w14:textId="77777777" w:rsidR="004C7C90" w:rsidRPr="00FF0C4A" w:rsidRDefault="004C7C90" w:rsidP="004C7C90">
      <w:pPr>
        <w:pStyle w:val="Akapitzlist"/>
        <w:numPr>
          <w:ilvl w:val="2"/>
          <w:numId w:val="80"/>
        </w:numPr>
        <w:suppressAutoHyphens/>
        <w:spacing w:before="0" w:after="0" w:line="276" w:lineRule="auto"/>
        <w:ind w:left="851" w:hanging="284"/>
        <w:rPr>
          <w:rFonts w:ascii="Cambria" w:hAnsi="Cambria" w:cs="Cambria"/>
          <w:sz w:val="24"/>
          <w:szCs w:val="24"/>
        </w:rPr>
      </w:pPr>
      <w:r w:rsidRPr="00FF0C4A">
        <w:rPr>
          <w:rFonts w:ascii="Cambria" w:hAnsi="Cambria"/>
          <w:sz w:val="24"/>
          <w:szCs w:val="24"/>
        </w:rPr>
        <w:t xml:space="preserve">którego jednostką dominującą w rozumieniu art. 3 ust. 1 pkt 37 ustawy z dnia 29 września 1994 r. o rachunkowości (Dz. U. z 2021 r. poz. 217, 2105 i 2106 oraz z 2022 r. poz. 1488) jest podmiot wymieniony w wykazach określonych w </w:t>
      </w:r>
      <w:r w:rsidRPr="00FF0C4A">
        <w:rPr>
          <w:rStyle w:val="act"/>
          <w:rFonts w:ascii="Cambria" w:hAnsi="Cambria"/>
          <w:sz w:val="24"/>
          <w:szCs w:val="24"/>
        </w:rPr>
        <w:t xml:space="preserve">rozporządzeniu 765/2006 </w:t>
      </w:r>
      <w:r w:rsidRPr="00FF0C4A">
        <w:rPr>
          <w:rFonts w:ascii="Cambria" w:hAnsi="Cambria" w:cs="Cambria"/>
          <w:sz w:val="24"/>
          <w:szCs w:val="24"/>
        </w:rPr>
        <w:t xml:space="preserve">z dnia 18 maja 2006 r. dotyczącego środków ograniczających w związku z sytuacją na Białorusi i udziałem Białorusi w agresji Rosji wobec Ukrainy (Dz. Urz. UE L 134 z 20.05.2006, str. 1, z późn. zm.) </w:t>
      </w:r>
      <w:r w:rsidRPr="00FF0C4A">
        <w:rPr>
          <w:rStyle w:val="act"/>
          <w:rFonts w:ascii="Cambria" w:hAnsi="Cambria"/>
          <w:sz w:val="24"/>
          <w:szCs w:val="24"/>
        </w:rPr>
        <w:t xml:space="preserve">i rozporządzeniu 269/2014 </w:t>
      </w:r>
      <w:r w:rsidRPr="00FF0C4A">
        <w:rPr>
          <w:rFonts w:ascii="Cambria" w:hAnsi="Cambria" w:cs="Cambria"/>
          <w:sz w:val="24"/>
          <w:szCs w:val="24"/>
        </w:rPr>
        <w:t xml:space="preserve">z dnia 17 marca 2014 r. w sprawie środków ograniczających w odniesieniu do działań podważających integralność terytorialną, suwerenność i niezależność Ukrainy lub im zagrażających (Dz. Urz. UE L 78 z 17.03.2014, str. 6, z późn. zm.) </w:t>
      </w:r>
      <w:r w:rsidRPr="00FF0C4A">
        <w:rPr>
          <w:rStyle w:val="act"/>
          <w:rFonts w:ascii="Cambria" w:hAnsi="Cambria"/>
          <w:sz w:val="24"/>
          <w:szCs w:val="24"/>
        </w:rPr>
        <w:t xml:space="preserve">albo wpisany na listę </w:t>
      </w:r>
      <w:r w:rsidRPr="00FF0C4A">
        <w:rPr>
          <w:rFonts w:ascii="Cambria" w:hAnsi="Cambria" w:cs="Cambria"/>
          <w:sz w:val="24"/>
          <w:szCs w:val="24"/>
        </w:rPr>
        <w:t xml:space="preserve">o której mowa w art. 2 ustawy z dnia 13 kwietnia 2022 r. o szczególnych rozwiązaniach w zakresie przeciwdziałania wspieraniu agresji na Ukrainę oraz służących ochronie bezpieczeństwa narodowego </w:t>
      </w:r>
      <w:r w:rsidRPr="00FF0C4A">
        <w:rPr>
          <w:rStyle w:val="act"/>
          <w:rFonts w:ascii="Cambria" w:hAnsi="Cambria"/>
          <w:sz w:val="24"/>
          <w:szCs w:val="24"/>
        </w:rPr>
        <w:t xml:space="preserve">lub będący taką jednostką dominującą od dnia 24 lutego 2022 r., o ile został wpisany na listę na podstawie decyzji w </w:t>
      </w:r>
      <w:r w:rsidRPr="00FF0C4A">
        <w:rPr>
          <w:rStyle w:val="act"/>
          <w:rFonts w:ascii="Cambria" w:hAnsi="Cambria"/>
          <w:sz w:val="24"/>
          <w:szCs w:val="24"/>
        </w:rPr>
        <w:lastRenderedPageBreak/>
        <w:t xml:space="preserve">sprawie wpisu na listę rozstrzygającej o zastosowaniu środka, o którym mowa w art. 1 pkt 3 </w:t>
      </w:r>
      <w:r w:rsidRPr="00FF0C4A">
        <w:rPr>
          <w:rFonts w:ascii="Cambria" w:hAnsi="Cambria" w:cs="Cambria"/>
          <w:sz w:val="24"/>
          <w:szCs w:val="24"/>
        </w:rPr>
        <w:t>powołanej ustawy;</w:t>
      </w:r>
    </w:p>
    <w:p w14:paraId="46ED0013" w14:textId="6D0E5506" w:rsidR="005105D2" w:rsidRDefault="005105D2" w:rsidP="004C7C90">
      <w:pPr>
        <w:pStyle w:val="Kolorowalistaakcent11"/>
        <w:numPr>
          <w:ilvl w:val="1"/>
          <w:numId w:val="54"/>
        </w:numPr>
        <w:suppressAutoHyphens/>
        <w:spacing w:before="0" w:after="0" w:line="276" w:lineRule="auto"/>
        <w:ind w:left="567" w:hanging="567"/>
        <w:rPr>
          <w:rFonts w:ascii="Cambria" w:hAnsi="Cambria" w:cs="Cambria"/>
          <w:sz w:val="24"/>
          <w:szCs w:val="24"/>
        </w:rPr>
      </w:pPr>
      <w:r w:rsidRPr="00D42DF9">
        <w:rPr>
          <w:rFonts w:ascii="Cambria" w:hAnsi="Cambria" w:cs="Cambria"/>
          <w:sz w:val="24"/>
          <w:szCs w:val="24"/>
        </w:rPr>
        <w:t>Wykluczenie, o którym mowa w pkt 7.6 SWZ następuje na okres trwania ww. okoliczności.</w:t>
      </w:r>
    </w:p>
    <w:p w14:paraId="0D28BAD6" w14:textId="77777777" w:rsidR="005105D2" w:rsidRDefault="005105D2">
      <w:pPr>
        <w:pStyle w:val="Kolorowalistaakcent11"/>
        <w:widowControl w:val="0"/>
        <w:numPr>
          <w:ilvl w:val="1"/>
          <w:numId w:val="54"/>
        </w:numPr>
        <w:tabs>
          <w:tab w:val="left" w:pos="567"/>
        </w:tabs>
        <w:suppressAutoHyphens/>
        <w:spacing w:before="0" w:after="0" w:line="276" w:lineRule="auto"/>
        <w:ind w:left="567" w:hanging="567"/>
        <w:contextualSpacing w:val="0"/>
        <w:rPr>
          <w:rFonts w:ascii="Cambria" w:hAnsi="Cambria" w:cs="Cambria"/>
          <w:sz w:val="24"/>
          <w:szCs w:val="24"/>
        </w:rPr>
      </w:pPr>
      <w:r w:rsidRPr="00D42DF9">
        <w:rPr>
          <w:rFonts w:ascii="Cambria" w:hAnsi="Cambria" w:cs="Cambria"/>
          <w:sz w:val="24"/>
          <w:szCs w:val="24"/>
        </w:rPr>
        <w:t xml:space="preserve">W przypadku </w:t>
      </w:r>
      <w:r>
        <w:rPr>
          <w:rFonts w:ascii="Cambria" w:hAnsi="Cambria" w:cs="Cambria"/>
          <w:sz w:val="24"/>
          <w:szCs w:val="24"/>
        </w:rPr>
        <w:t>W</w:t>
      </w:r>
      <w:r w:rsidRPr="00D42DF9">
        <w:rPr>
          <w:rFonts w:ascii="Cambria" w:hAnsi="Cambria" w:cs="Cambria"/>
          <w:sz w:val="24"/>
          <w:szCs w:val="24"/>
        </w:rPr>
        <w:t>ykonawcy wykluczonego na podstawie przesłanek wskazanych w pkt 7.</w:t>
      </w:r>
      <w:r>
        <w:rPr>
          <w:rFonts w:ascii="Cambria" w:hAnsi="Cambria" w:cs="Cambria"/>
          <w:sz w:val="24"/>
          <w:szCs w:val="24"/>
        </w:rPr>
        <w:t>7 SWZ</w:t>
      </w:r>
      <w:r w:rsidRPr="00D42DF9">
        <w:rPr>
          <w:rFonts w:ascii="Cambria" w:hAnsi="Cambria" w:cs="Cambria"/>
          <w:sz w:val="24"/>
          <w:szCs w:val="24"/>
        </w:rPr>
        <w:t xml:space="preserve">, </w:t>
      </w:r>
      <w:r>
        <w:rPr>
          <w:rFonts w:ascii="Cambria" w:hAnsi="Cambria" w:cs="Cambria"/>
          <w:sz w:val="24"/>
          <w:szCs w:val="24"/>
        </w:rPr>
        <w:t>Z</w:t>
      </w:r>
      <w:r w:rsidRPr="00D42DF9">
        <w:rPr>
          <w:rFonts w:ascii="Cambria" w:hAnsi="Cambria" w:cs="Cambria"/>
          <w:sz w:val="24"/>
          <w:szCs w:val="24"/>
        </w:rPr>
        <w:t xml:space="preserve">amawiający odrzuca ofertę takiego </w:t>
      </w:r>
      <w:r>
        <w:rPr>
          <w:rFonts w:ascii="Cambria" w:hAnsi="Cambria" w:cs="Cambria"/>
          <w:sz w:val="24"/>
          <w:szCs w:val="24"/>
        </w:rPr>
        <w:t>W</w:t>
      </w:r>
      <w:r w:rsidRPr="00D42DF9">
        <w:rPr>
          <w:rFonts w:ascii="Cambria" w:hAnsi="Cambria" w:cs="Cambria"/>
          <w:sz w:val="24"/>
          <w:szCs w:val="24"/>
        </w:rPr>
        <w:t>ykonawcy</w:t>
      </w:r>
      <w:r>
        <w:rPr>
          <w:rFonts w:ascii="Cambria" w:hAnsi="Cambria" w:cs="Cambria"/>
          <w:sz w:val="24"/>
          <w:szCs w:val="24"/>
        </w:rPr>
        <w:t>.</w:t>
      </w:r>
    </w:p>
    <w:p w14:paraId="6E9466BA" w14:textId="77777777" w:rsidR="005105D2" w:rsidRPr="00D42DF9" w:rsidRDefault="005105D2">
      <w:pPr>
        <w:pStyle w:val="Kolorowalistaakcent11"/>
        <w:widowControl w:val="0"/>
        <w:numPr>
          <w:ilvl w:val="1"/>
          <w:numId w:val="54"/>
        </w:numPr>
        <w:tabs>
          <w:tab w:val="left" w:pos="567"/>
        </w:tabs>
        <w:suppressAutoHyphens/>
        <w:spacing w:before="0" w:after="0" w:line="276" w:lineRule="auto"/>
        <w:ind w:left="567" w:hanging="567"/>
        <w:contextualSpacing w:val="0"/>
        <w:rPr>
          <w:rFonts w:ascii="Cambria" w:hAnsi="Cambria" w:cs="Cambria"/>
          <w:sz w:val="24"/>
          <w:szCs w:val="24"/>
        </w:rPr>
      </w:pPr>
      <w:r w:rsidRPr="00D42DF9">
        <w:rPr>
          <w:rFonts w:ascii="Cambria" w:hAnsi="Cambria" w:cs="Cambria"/>
          <w:sz w:val="24"/>
          <w:szCs w:val="24"/>
        </w:rPr>
        <w:t>Osoba lub podmiot podlegające wykluczeniu</w:t>
      </w:r>
      <w:r>
        <w:rPr>
          <w:rFonts w:ascii="Cambria" w:hAnsi="Cambria" w:cs="Cambria"/>
          <w:sz w:val="24"/>
          <w:szCs w:val="24"/>
        </w:rPr>
        <w:t xml:space="preserve"> na podstawie pkt 7.6 SWZ</w:t>
      </w:r>
      <w:r w:rsidRPr="00D42DF9">
        <w:rPr>
          <w:rFonts w:ascii="Cambria" w:hAnsi="Cambria" w:cs="Cambria"/>
          <w:sz w:val="24"/>
          <w:szCs w:val="24"/>
        </w:rPr>
        <w:t xml:space="preserve">,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 </w:t>
      </w:r>
    </w:p>
    <w:p w14:paraId="67FB9879" w14:textId="17CCE679" w:rsidR="004D20F3" w:rsidRPr="00F76FCF" w:rsidRDefault="005105D2">
      <w:pPr>
        <w:pStyle w:val="Kolorowalistaakcent11"/>
        <w:numPr>
          <w:ilvl w:val="1"/>
          <w:numId w:val="54"/>
        </w:numPr>
        <w:tabs>
          <w:tab w:val="left" w:pos="567"/>
        </w:tabs>
        <w:suppressAutoHyphens/>
        <w:spacing w:before="0" w:after="0" w:line="276" w:lineRule="auto"/>
        <w:ind w:left="567" w:hanging="567"/>
        <w:rPr>
          <w:rFonts w:ascii="Cambria" w:hAnsi="Cambria" w:cs="Arial"/>
          <w:iCs/>
          <w:sz w:val="24"/>
          <w:szCs w:val="24"/>
        </w:rPr>
      </w:pPr>
      <w:r>
        <w:rPr>
          <w:rFonts w:ascii="Cambria" w:hAnsi="Cambria"/>
          <w:iCs/>
          <w:sz w:val="24"/>
          <w:szCs w:val="24"/>
        </w:rPr>
        <w:t>Sposób wykazania braku podstaw wykluczenia wskazano w rozdziale 8 SWZ.</w:t>
      </w:r>
    </w:p>
    <w:p w14:paraId="2AB265AF" w14:textId="77777777" w:rsidR="00F76FCF" w:rsidRPr="005105D2" w:rsidRDefault="00F76FCF" w:rsidP="00D51190">
      <w:pPr>
        <w:pStyle w:val="Kolorowalistaakcent11"/>
        <w:tabs>
          <w:tab w:val="left" w:pos="567"/>
        </w:tabs>
        <w:suppressAutoHyphens/>
        <w:spacing w:before="0" w:after="0" w:line="276" w:lineRule="auto"/>
        <w:ind w:left="567"/>
        <w:rPr>
          <w:rFonts w:ascii="Cambria" w:hAnsi="Cambria" w:cs="Arial"/>
          <w:iCs/>
          <w:sz w:val="24"/>
          <w:szCs w:val="24"/>
        </w:rPr>
      </w:pPr>
    </w:p>
    <w:tbl>
      <w:tblPr>
        <w:tblStyle w:val="affc"/>
        <w:tblW w:w="8931" w:type="dxa"/>
        <w:jc w:val="center"/>
        <w:tblInd w:w="0" w:type="dxa"/>
        <w:tblLayout w:type="fixed"/>
        <w:tblLook w:val="0000" w:firstRow="0" w:lastRow="0" w:firstColumn="0" w:lastColumn="0" w:noHBand="0" w:noVBand="0"/>
      </w:tblPr>
      <w:tblGrid>
        <w:gridCol w:w="8931"/>
      </w:tblGrid>
      <w:tr w:rsidR="004D20F3" w14:paraId="5BE28BD6" w14:textId="77777777">
        <w:trPr>
          <w:jc w:val="center"/>
        </w:trPr>
        <w:tc>
          <w:tcPr>
            <w:tcW w:w="8931" w:type="dxa"/>
            <w:tcBorders>
              <w:bottom w:val="single" w:sz="4" w:space="0" w:color="000000"/>
            </w:tcBorders>
            <w:shd w:val="clear" w:color="auto" w:fill="D9D9D9"/>
          </w:tcPr>
          <w:p w14:paraId="3A15472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8</w:t>
            </w:r>
          </w:p>
          <w:p w14:paraId="5D56896A"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INFORMACJA O OŚWIADCZENIU WSTĘPNYM I PODMIOTOWYCH ŚRODKACH DOWODOWYCH</w:t>
            </w:r>
          </w:p>
        </w:tc>
      </w:tr>
    </w:tbl>
    <w:p w14:paraId="1D1B72E7" w14:textId="77777777" w:rsidR="004D20F3" w:rsidRDefault="004D20F3">
      <w:pPr>
        <w:pBdr>
          <w:top w:val="nil"/>
          <w:left w:val="nil"/>
          <w:bottom w:val="nil"/>
          <w:right w:val="nil"/>
          <w:between w:val="nil"/>
        </w:pBdr>
        <w:spacing w:line="276" w:lineRule="auto"/>
        <w:jc w:val="both"/>
        <w:rPr>
          <w:rFonts w:ascii="Cambria" w:eastAsia="Cambria" w:hAnsi="Cambria" w:cs="Cambria"/>
          <w:color w:val="000000"/>
          <w:sz w:val="20"/>
          <w:szCs w:val="20"/>
        </w:rPr>
      </w:pPr>
    </w:p>
    <w:p w14:paraId="4113B972" w14:textId="099619D3" w:rsidR="004D20F3" w:rsidRPr="00B67C7F" w:rsidRDefault="00686BE8">
      <w:pPr>
        <w:numPr>
          <w:ilvl w:val="1"/>
          <w:numId w:val="19"/>
        </w:numPr>
        <w:pBdr>
          <w:top w:val="nil"/>
          <w:left w:val="nil"/>
          <w:bottom w:val="nil"/>
          <w:right w:val="nil"/>
          <w:between w:val="nil"/>
        </w:pBdr>
        <w:spacing w:before="20" w:line="276" w:lineRule="auto"/>
        <w:ind w:left="709" w:hanging="709"/>
        <w:jc w:val="both"/>
        <w:rPr>
          <w:rFonts w:ascii="Cambria" w:eastAsia="Cambria" w:hAnsi="Cambria" w:cs="Cambria"/>
          <w:b/>
          <w:color w:val="000000"/>
        </w:rPr>
      </w:pPr>
      <w:r w:rsidRPr="00B67C7F">
        <w:rPr>
          <w:rFonts w:ascii="Cambria" w:eastAsia="Cambria" w:hAnsi="Cambria" w:cs="Cambria"/>
          <w:color w:val="000000"/>
        </w:rPr>
        <w:t xml:space="preserve">Wykonawca zobowiązany jest złożyć </w:t>
      </w:r>
      <w:r w:rsidRPr="00B67C7F">
        <w:rPr>
          <w:rFonts w:ascii="Cambria" w:eastAsia="Cambria" w:hAnsi="Cambria" w:cs="Cambria"/>
          <w:b/>
          <w:color w:val="000000"/>
          <w:u w:val="single"/>
        </w:rPr>
        <w:t>wraz z ofertą</w:t>
      </w:r>
      <w:r w:rsidR="005105D2">
        <w:rPr>
          <w:rFonts w:ascii="Cambria" w:eastAsia="Cambria" w:hAnsi="Cambria" w:cs="Cambria"/>
          <w:b/>
          <w:color w:val="000000"/>
          <w:u w:val="single"/>
        </w:rPr>
        <w:t xml:space="preserve"> </w:t>
      </w:r>
      <w:r w:rsidRPr="00B67C7F">
        <w:rPr>
          <w:rFonts w:ascii="Cambria" w:eastAsia="Cambria" w:hAnsi="Cambria" w:cs="Cambria"/>
          <w:color w:val="000000"/>
        </w:rPr>
        <w:t>oświadczenia stanowiące wstępne potwierdzenie, że Wykonawca na dzień składania ofert:</w:t>
      </w:r>
    </w:p>
    <w:p w14:paraId="2CBE26BA" w14:textId="77777777" w:rsidR="009B010E" w:rsidRDefault="00686BE8">
      <w:pPr>
        <w:numPr>
          <w:ilvl w:val="2"/>
          <w:numId w:val="20"/>
        </w:numPr>
        <w:pBdr>
          <w:top w:val="nil"/>
          <w:left w:val="nil"/>
          <w:bottom w:val="nil"/>
          <w:right w:val="nil"/>
          <w:between w:val="nil"/>
        </w:pBdr>
        <w:tabs>
          <w:tab w:val="left" w:pos="851"/>
          <w:tab w:val="left" w:pos="1134"/>
        </w:tabs>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nie podlega wykluczeniu,</w:t>
      </w:r>
    </w:p>
    <w:p w14:paraId="15E07F05" w14:textId="77777777" w:rsidR="004D20F3" w:rsidRPr="009B010E" w:rsidRDefault="00686BE8">
      <w:pPr>
        <w:numPr>
          <w:ilvl w:val="2"/>
          <w:numId w:val="20"/>
        </w:numPr>
        <w:pBdr>
          <w:top w:val="nil"/>
          <w:left w:val="nil"/>
          <w:bottom w:val="nil"/>
          <w:right w:val="nil"/>
          <w:between w:val="nil"/>
        </w:pBdr>
        <w:tabs>
          <w:tab w:val="left" w:pos="851"/>
          <w:tab w:val="left" w:pos="1134"/>
        </w:tabs>
        <w:spacing w:line="276" w:lineRule="auto"/>
        <w:ind w:left="1134" w:hanging="425"/>
        <w:jc w:val="both"/>
        <w:rPr>
          <w:rFonts w:ascii="Cambria" w:eastAsia="Cambria" w:hAnsi="Cambria" w:cs="Cambria"/>
          <w:color w:val="000000"/>
        </w:rPr>
      </w:pPr>
      <w:r w:rsidRPr="009B010E">
        <w:rPr>
          <w:rFonts w:ascii="Cambria" w:eastAsia="Cambria" w:hAnsi="Cambria" w:cs="Cambria"/>
          <w:color w:val="000000"/>
        </w:rPr>
        <w:t>spełnia warunki udziału w postępowaniu.</w:t>
      </w:r>
    </w:p>
    <w:p w14:paraId="6075A74D" w14:textId="580BC911" w:rsidR="00B67C7F" w:rsidRPr="00B67C7F" w:rsidRDefault="00686BE8">
      <w:pPr>
        <w:pStyle w:val="Akapitzlist"/>
        <w:numPr>
          <w:ilvl w:val="2"/>
          <w:numId w:val="17"/>
        </w:numPr>
        <w:pBdr>
          <w:top w:val="nil"/>
          <w:left w:val="nil"/>
          <w:bottom w:val="nil"/>
          <w:right w:val="nil"/>
          <w:between w:val="nil"/>
        </w:pBdr>
        <w:spacing w:line="276" w:lineRule="auto"/>
        <w:ind w:hanging="11"/>
        <w:rPr>
          <w:rFonts w:ascii="Cambria" w:eastAsia="Cambria" w:hAnsi="Cambria" w:cs="Cambria"/>
          <w:b/>
          <w:color w:val="000000"/>
          <w:sz w:val="24"/>
          <w:szCs w:val="24"/>
        </w:rPr>
      </w:pPr>
      <w:r w:rsidRPr="00B67C7F">
        <w:rPr>
          <w:rFonts w:ascii="Cambria" w:eastAsia="Cambria" w:hAnsi="Cambria" w:cs="Cambria"/>
          <w:b/>
          <w:color w:val="000000"/>
          <w:sz w:val="24"/>
          <w:szCs w:val="24"/>
        </w:rPr>
        <w:t>Oświadczeni</w:t>
      </w:r>
      <w:r w:rsidR="0061299A">
        <w:rPr>
          <w:rFonts w:ascii="Cambria" w:eastAsia="Cambria" w:hAnsi="Cambria" w:cs="Cambria"/>
          <w:b/>
          <w:color w:val="000000"/>
          <w:sz w:val="24"/>
          <w:szCs w:val="24"/>
        </w:rPr>
        <w:t>e</w:t>
      </w:r>
      <w:r w:rsidRPr="00B67C7F">
        <w:rPr>
          <w:rFonts w:ascii="Cambria" w:eastAsia="Cambria" w:hAnsi="Cambria" w:cs="Cambria"/>
          <w:b/>
          <w:color w:val="000000"/>
          <w:sz w:val="24"/>
          <w:szCs w:val="24"/>
        </w:rPr>
        <w:t xml:space="preserve"> należy złożyć wg wymogów załącznika nr </w:t>
      </w:r>
      <w:r w:rsidR="005105D2">
        <w:rPr>
          <w:rFonts w:ascii="Cambria" w:eastAsia="Cambria" w:hAnsi="Cambria" w:cs="Cambria"/>
          <w:b/>
          <w:color w:val="000000"/>
          <w:sz w:val="24"/>
          <w:szCs w:val="24"/>
        </w:rPr>
        <w:t>3</w:t>
      </w:r>
      <w:r w:rsidRPr="00B67C7F">
        <w:rPr>
          <w:rFonts w:ascii="Cambria" w:eastAsia="Cambria" w:hAnsi="Cambria" w:cs="Cambria"/>
          <w:b/>
          <w:color w:val="000000"/>
          <w:sz w:val="24"/>
          <w:szCs w:val="24"/>
        </w:rPr>
        <w:t xml:space="preserve"> do SWZ</w:t>
      </w:r>
      <w:r w:rsidRPr="00B67C7F">
        <w:rPr>
          <w:rFonts w:ascii="Cambria" w:eastAsia="Cambria" w:hAnsi="Cambria" w:cs="Cambria"/>
          <w:color w:val="000000"/>
          <w:sz w:val="24"/>
          <w:szCs w:val="24"/>
        </w:rPr>
        <w:t>.</w:t>
      </w:r>
    </w:p>
    <w:p w14:paraId="1CA00F90" w14:textId="6A35110D" w:rsidR="00B67C7F" w:rsidRDefault="00686BE8">
      <w:pPr>
        <w:numPr>
          <w:ilvl w:val="2"/>
          <w:numId w:val="1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Jeżeli Wykonawca nie złożył oświadcze</w:t>
      </w:r>
      <w:r w:rsidR="0061299A">
        <w:rPr>
          <w:rFonts w:ascii="Cambria" w:eastAsia="Cambria" w:hAnsi="Cambria" w:cs="Cambria"/>
          <w:color w:val="000000"/>
        </w:rPr>
        <w:t>nia</w:t>
      </w:r>
      <w:r w:rsidRPr="00B67C7F">
        <w:rPr>
          <w:rFonts w:ascii="Cambria" w:eastAsia="Cambria" w:hAnsi="Cambria" w:cs="Cambria"/>
          <w:color w:val="000000"/>
        </w:rPr>
        <w:t xml:space="preserve">, o którym mowa w pkt 8.1 SWZ lub </w:t>
      </w:r>
      <w:r w:rsidR="0061299A">
        <w:rPr>
          <w:rFonts w:ascii="Cambria" w:eastAsia="Cambria" w:hAnsi="Cambria" w:cs="Cambria"/>
          <w:color w:val="000000"/>
        </w:rPr>
        <w:t>jest</w:t>
      </w:r>
      <w:r w:rsidRPr="00B67C7F">
        <w:rPr>
          <w:rFonts w:ascii="Cambria" w:eastAsia="Cambria" w:hAnsi="Cambria" w:cs="Cambria"/>
          <w:color w:val="000000"/>
        </w:rPr>
        <w:t xml:space="preserve"> on</w:t>
      </w:r>
      <w:r w:rsidR="0061299A">
        <w:rPr>
          <w:rFonts w:ascii="Cambria" w:eastAsia="Cambria" w:hAnsi="Cambria" w:cs="Cambria"/>
          <w:color w:val="000000"/>
        </w:rPr>
        <w:t>o</w:t>
      </w:r>
      <w:r w:rsidRPr="00B67C7F">
        <w:rPr>
          <w:rFonts w:ascii="Cambria" w:eastAsia="Cambria" w:hAnsi="Cambria" w:cs="Cambria"/>
          <w:color w:val="000000"/>
        </w:rPr>
        <w:t xml:space="preserve"> niekompletne lub zawiera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381D1F1" w14:textId="243E6EBC" w:rsidR="00B67C7F" w:rsidRDefault="00686BE8">
      <w:pPr>
        <w:numPr>
          <w:ilvl w:val="2"/>
          <w:numId w:val="1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Zamawiający może żądać od wykonawców wyjaśnień dotyczących treści złożon</w:t>
      </w:r>
      <w:r w:rsidR="0061299A">
        <w:rPr>
          <w:rFonts w:ascii="Cambria" w:eastAsia="Cambria" w:hAnsi="Cambria" w:cs="Cambria"/>
          <w:color w:val="000000"/>
        </w:rPr>
        <w:t>ego</w:t>
      </w:r>
      <w:r w:rsidRPr="00B67C7F">
        <w:rPr>
          <w:rFonts w:ascii="Cambria" w:eastAsia="Cambria" w:hAnsi="Cambria" w:cs="Cambria"/>
          <w:color w:val="000000"/>
        </w:rPr>
        <w:t xml:space="preserve"> oświadcze</w:t>
      </w:r>
      <w:r w:rsidR="0061299A">
        <w:rPr>
          <w:rFonts w:ascii="Cambria" w:eastAsia="Cambria" w:hAnsi="Cambria" w:cs="Cambria"/>
          <w:color w:val="000000"/>
        </w:rPr>
        <w:t>nia</w:t>
      </w:r>
      <w:r w:rsidRPr="00B67C7F">
        <w:rPr>
          <w:rFonts w:ascii="Cambria" w:eastAsia="Cambria" w:hAnsi="Cambria" w:cs="Cambria"/>
          <w:color w:val="000000"/>
        </w:rPr>
        <w:t>, o który</w:t>
      </w:r>
      <w:r w:rsidR="0061299A">
        <w:rPr>
          <w:rFonts w:ascii="Cambria" w:eastAsia="Cambria" w:hAnsi="Cambria" w:cs="Cambria"/>
          <w:color w:val="000000"/>
        </w:rPr>
        <w:t xml:space="preserve">m </w:t>
      </w:r>
      <w:r w:rsidRPr="00B67C7F">
        <w:rPr>
          <w:rFonts w:ascii="Cambria" w:eastAsia="Cambria" w:hAnsi="Cambria" w:cs="Cambria"/>
          <w:color w:val="000000"/>
        </w:rPr>
        <w:t>mowa w pkt 8.1 SWZ.</w:t>
      </w:r>
    </w:p>
    <w:p w14:paraId="665FE117" w14:textId="77777777" w:rsidR="004D20F3" w:rsidRPr="00B67C7F" w:rsidRDefault="00686BE8">
      <w:pPr>
        <w:numPr>
          <w:ilvl w:val="2"/>
          <w:numId w:val="1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 xml:space="preserve">Jeżeli złożone przez Wykonawcę oświadczenia, o którym mowa w pkt 8.1 SWZ budzą wątpliwości Zamawiającego, może on zwrócić się bezpośrednio do podmiotu, który jest w posiadaniu informacji lub dokumentów istotnych w tym zakresie dla oceny spełniania przez </w:t>
      </w:r>
      <w:r w:rsidRPr="00B67C7F">
        <w:rPr>
          <w:rFonts w:ascii="Cambria" w:eastAsia="Cambria" w:hAnsi="Cambria" w:cs="Cambria"/>
          <w:color w:val="000000"/>
        </w:rPr>
        <w:lastRenderedPageBreak/>
        <w:t>Wykonawcę warunków udziału w postępowaniu lub braku podstaw wykluczenia, o przedstawienie takich informacji lub dokumentów.</w:t>
      </w:r>
    </w:p>
    <w:p w14:paraId="074B27B2" w14:textId="72EE9A45" w:rsidR="004D20F3"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b/>
          <w:color w:val="000000"/>
          <w:sz w:val="24"/>
          <w:szCs w:val="24"/>
        </w:rPr>
      </w:pPr>
      <w:r w:rsidRPr="00B67C7F">
        <w:rPr>
          <w:rFonts w:ascii="Cambria" w:eastAsia="Cambria" w:hAnsi="Cambria" w:cs="Cambria"/>
          <w:color w:val="000000"/>
          <w:sz w:val="24"/>
          <w:szCs w:val="24"/>
        </w:rPr>
        <w:t xml:space="preserve">W przypadku, o którym mowa w </w:t>
      </w:r>
      <w:r w:rsidR="00F75720">
        <w:rPr>
          <w:rFonts w:ascii="Cambria" w:eastAsia="Cambria" w:hAnsi="Cambria" w:cs="Cambria"/>
          <w:color w:val="000000"/>
          <w:sz w:val="24"/>
          <w:szCs w:val="24"/>
        </w:rPr>
        <w:t>pkt</w:t>
      </w:r>
      <w:r w:rsidR="00952299">
        <w:rPr>
          <w:rFonts w:ascii="Cambria" w:eastAsia="Cambria" w:hAnsi="Cambria" w:cs="Cambria"/>
          <w:color w:val="000000"/>
          <w:sz w:val="24"/>
          <w:szCs w:val="24"/>
        </w:rPr>
        <w:t>.</w:t>
      </w:r>
      <w:r w:rsidRPr="00B67C7F">
        <w:rPr>
          <w:rFonts w:ascii="Cambria" w:eastAsia="Cambria" w:hAnsi="Cambria" w:cs="Cambria"/>
          <w:color w:val="000000"/>
          <w:sz w:val="24"/>
          <w:szCs w:val="24"/>
        </w:rPr>
        <w:t xml:space="preserve"> 6.3 SWZ Wykonawcy wspólnie ubiegający się o udzielenie zamówienia </w:t>
      </w:r>
      <w:r w:rsidRPr="00B67C7F">
        <w:rPr>
          <w:rFonts w:ascii="Cambria" w:eastAsia="Cambria" w:hAnsi="Cambria" w:cs="Cambria"/>
          <w:b/>
          <w:color w:val="000000"/>
          <w:sz w:val="24"/>
          <w:szCs w:val="24"/>
        </w:rPr>
        <w:t>dołączają do oferty</w:t>
      </w:r>
      <w:r w:rsidR="005105D2">
        <w:rPr>
          <w:rFonts w:ascii="Cambria" w:eastAsia="Cambria" w:hAnsi="Cambria" w:cs="Cambria"/>
          <w:b/>
          <w:color w:val="000000"/>
          <w:sz w:val="24"/>
          <w:szCs w:val="24"/>
        </w:rPr>
        <w:t xml:space="preserve"> </w:t>
      </w:r>
      <w:r w:rsidRPr="00B67C7F">
        <w:rPr>
          <w:rFonts w:ascii="Cambria" w:eastAsia="Cambria" w:hAnsi="Cambria" w:cs="Cambria"/>
          <w:b/>
          <w:color w:val="000000"/>
          <w:sz w:val="24"/>
          <w:szCs w:val="24"/>
        </w:rPr>
        <w:t>oświadczenie</w:t>
      </w:r>
      <w:r w:rsidRPr="00B67C7F">
        <w:rPr>
          <w:rFonts w:ascii="Cambria" w:eastAsia="Cambria" w:hAnsi="Cambria" w:cs="Cambria"/>
          <w:color w:val="000000"/>
          <w:sz w:val="24"/>
          <w:szCs w:val="24"/>
        </w:rPr>
        <w:t>, z którego wynika, które roboty budowlane, dostawy lub usługi wykonają poszczególni Wykonawcy.</w:t>
      </w:r>
      <w:r w:rsidR="005105D2">
        <w:rPr>
          <w:rFonts w:ascii="Cambria" w:eastAsia="Cambria" w:hAnsi="Cambria" w:cs="Cambria"/>
          <w:color w:val="000000"/>
          <w:sz w:val="24"/>
          <w:szCs w:val="24"/>
        </w:rPr>
        <w:t xml:space="preserve"> </w:t>
      </w:r>
      <w:r w:rsidRPr="00B67C7F">
        <w:rPr>
          <w:rFonts w:ascii="Cambria" w:eastAsia="Cambria" w:hAnsi="Cambria" w:cs="Cambria"/>
          <w:color w:val="000000"/>
          <w:sz w:val="24"/>
          <w:szCs w:val="24"/>
        </w:rPr>
        <w:t xml:space="preserve">W przypadku gdy ofertę składa spółka cywilna, a pełen zakres prac wykonają wspólnicy wspólnie w ramach umowy spółki oświadczenie powinno potwierdzać ten fakt. </w:t>
      </w:r>
      <w:r w:rsidRPr="00B67C7F">
        <w:rPr>
          <w:rFonts w:ascii="Cambria" w:eastAsia="Cambria" w:hAnsi="Cambria" w:cs="Cambria"/>
          <w:b/>
          <w:color w:val="000000"/>
          <w:sz w:val="24"/>
          <w:szCs w:val="24"/>
        </w:rPr>
        <w:t xml:space="preserve">Oświadczenie należy złożyć wg wymogów załącznika nr </w:t>
      </w:r>
      <w:r w:rsidR="005105D2">
        <w:rPr>
          <w:rFonts w:ascii="Cambria" w:eastAsia="Cambria" w:hAnsi="Cambria" w:cs="Cambria"/>
          <w:b/>
          <w:color w:val="000000"/>
          <w:sz w:val="24"/>
          <w:szCs w:val="24"/>
        </w:rPr>
        <w:t xml:space="preserve">4 </w:t>
      </w:r>
      <w:r w:rsidRPr="00B67C7F">
        <w:rPr>
          <w:rFonts w:ascii="Cambria" w:eastAsia="Cambria" w:hAnsi="Cambria" w:cs="Cambria"/>
          <w:b/>
          <w:color w:val="000000"/>
          <w:sz w:val="24"/>
          <w:szCs w:val="24"/>
        </w:rPr>
        <w:t>do SWZ.</w:t>
      </w:r>
    </w:p>
    <w:p w14:paraId="693E8033" w14:textId="77777777" w:rsidR="00B67C7F" w:rsidRDefault="00686BE8">
      <w:pPr>
        <w:pStyle w:val="Akapitzlist"/>
        <w:numPr>
          <w:ilvl w:val="1"/>
          <w:numId w:val="17"/>
        </w:numPr>
        <w:pBdr>
          <w:top w:val="nil"/>
          <w:left w:val="nil"/>
          <w:bottom w:val="nil"/>
          <w:right w:val="nil"/>
          <w:between w:val="nil"/>
        </w:pBdr>
        <w:tabs>
          <w:tab w:val="left" w:pos="709"/>
        </w:tabs>
        <w:spacing w:line="276" w:lineRule="auto"/>
        <w:rPr>
          <w:rFonts w:ascii="Cambria" w:eastAsia="Cambria" w:hAnsi="Cambria" w:cs="Cambria"/>
          <w:color w:val="000000"/>
          <w:sz w:val="24"/>
          <w:szCs w:val="24"/>
        </w:rPr>
      </w:pPr>
      <w:bookmarkStart w:id="7" w:name="_heading=h.4d34og8" w:colFirst="0" w:colLast="0"/>
      <w:bookmarkEnd w:id="7"/>
      <w:r w:rsidRPr="00B67C7F">
        <w:rPr>
          <w:rFonts w:ascii="Cambria" w:eastAsia="Cambria" w:hAnsi="Cambria" w:cs="Cambria"/>
          <w:color w:val="000000"/>
          <w:sz w:val="24"/>
          <w:szCs w:val="24"/>
        </w:rPr>
        <w:t xml:space="preserve">Zamawiający </w:t>
      </w:r>
      <w:r w:rsidRPr="00B67C7F">
        <w:rPr>
          <w:rFonts w:ascii="Cambria" w:eastAsia="Cambria" w:hAnsi="Cambria" w:cs="Cambria"/>
          <w:b/>
          <w:color w:val="000000"/>
          <w:sz w:val="24"/>
          <w:szCs w:val="24"/>
        </w:rPr>
        <w:t xml:space="preserve">wezwie </w:t>
      </w:r>
      <w:r w:rsidRPr="00B67C7F">
        <w:rPr>
          <w:rFonts w:ascii="Cambria" w:eastAsia="Cambria" w:hAnsi="Cambria" w:cs="Cambria"/>
          <w:b/>
          <w:color w:val="000000"/>
          <w:sz w:val="24"/>
          <w:szCs w:val="24"/>
          <w:highlight w:val="white"/>
        </w:rPr>
        <w:t>Wykonawcę</w:t>
      </w:r>
      <w:r w:rsidRPr="00B67C7F">
        <w:rPr>
          <w:rFonts w:ascii="Cambria" w:eastAsia="Cambria" w:hAnsi="Cambria" w:cs="Cambria"/>
          <w:color w:val="000000"/>
          <w:sz w:val="24"/>
          <w:szCs w:val="24"/>
          <w:highlight w:val="white"/>
        </w:rPr>
        <w:t>, którego oferta została najwyżej oceniona, do złożenia w wyznaczonym terminie (nie krótszym niż 5 dni od dnia wezwania) następujących podmiotowych środków dowodowych (aktualnych na dzień złożenia):</w:t>
      </w:r>
    </w:p>
    <w:p w14:paraId="1DC908A2" w14:textId="77777777" w:rsidR="004D20F3" w:rsidRPr="009B010E" w:rsidRDefault="00686BE8">
      <w:pPr>
        <w:pStyle w:val="Akapitzlist"/>
        <w:numPr>
          <w:ilvl w:val="2"/>
          <w:numId w:val="17"/>
        </w:numPr>
        <w:pBdr>
          <w:top w:val="nil"/>
          <w:left w:val="nil"/>
          <w:bottom w:val="nil"/>
          <w:right w:val="nil"/>
          <w:between w:val="nil"/>
        </w:pBdr>
        <w:tabs>
          <w:tab w:val="left" w:pos="1418"/>
        </w:tabs>
        <w:spacing w:line="276" w:lineRule="auto"/>
        <w:ind w:left="1418" w:hanging="851"/>
        <w:rPr>
          <w:rFonts w:ascii="Cambria" w:eastAsia="Cambria" w:hAnsi="Cambria" w:cs="Cambria"/>
          <w:color w:val="000000"/>
          <w:sz w:val="24"/>
          <w:szCs w:val="24"/>
        </w:rPr>
      </w:pPr>
      <w:r w:rsidRPr="009B010E">
        <w:rPr>
          <w:rFonts w:ascii="Cambria" w:eastAsia="Cambria" w:hAnsi="Cambria" w:cs="Cambria"/>
          <w:b/>
          <w:color w:val="000000"/>
          <w:sz w:val="24"/>
          <w:szCs w:val="24"/>
        </w:rPr>
        <w:t xml:space="preserve">W celu potwierdzenia spełniania warunków udziału </w:t>
      </w:r>
      <w:r w:rsidR="005762D4">
        <w:rPr>
          <w:rFonts w:ascii="Cambria" w:eastAsia="Cambria" w:hAnsi="Cambria" w:cs="Cambria"/>
          <w:b/>
          <w:color w:val="000000"/>
          <w:sz w:val="24"/>
          <w:szCs w:val="24"/>
        </w:rPr>
        <w:br/>
      </w:r>
      <w:r w:rsidR="00642062" w:rsidRPr="009B010E">
        <w:rPr>
          <w:rFonts w:ascii="Cambria" w:eastAsia="Cambria" w:hAnsi="Cambria" w:cs="Cambria"/>
          <w:b/>
          <w:color w:val="000000"/>
          <w:sz w:val="24"/>
          <w:szCs w:val="24"/>
        </w:rPr>
        <w:t xml:space="preserve">w </w:t>
      </w:r>
      <w:r w:rsidRPr="009B010E">
        <w:rPr>
          <w:rFonts w:ascii="Cambria" w:eastAsia="Cambria" w:hAnsi="Cambria" w:cs="Cambria"/>
          <w:b/>
          <w:color w:val="000000"/>
          <w:sz w:val="24"/>
          <w:szCs w:val="24"/>
        </w:rPr>
        <w:t>postępowaniu:</w:t>
      </w:r>
    </w:p>
    <w:p w14:paraId="445CFC1A" w14:textId="3023A040" w:rsidR="004D20F3" w:rsidRDefault="00686BE8" w:rsidP="00B67C7F">
      <w:pPr>
        <w:numPr>
          <w:ilvl w:val="0"/>
          <w:numId w:val="1"/>
        </w:numPr>
        <w:pBdr>
          <w:top w:val="nil"/>
          <w:left w:val="nil"/>
          <w:bottom w:val="nil"/>
          <w:right w:val="nil"/>
          <w:between w:val="nil"/>
        </w:pBdr>
        <w:spacing w:before="20" w:line="276" w:lineRule="auto"/>
        <w:ind w:left="1276" w:hanging="425"/>
        <w:jc w:val="both"/>
        <w:rPr>
          <w:rFonts w:ascii="Cambria" w:eastAsia="Cambria" w:hAnsi="Cambria" w:cs="Cambria"/>
          <w:color w:val="000000"/>
        </w:rPr>
      </w:pPr>
      <w:r>
        <w:rPr>
          <w:rFonts w:ascii="Cambria" w:eastAsia="Cambria" w:hAnsi="Cambria" w:cs="Cambria"/>
          <w:b/>
          <w:color w:val="000000"/>
        </w:rPr>
        <w:t>wykazu robót budowlanych</w:t>
      </w:r>
      <w:r>
        <w:rPr>
          <w:rFonts w:ascii="Cambria" w:eastAsia="Cambria" w:hAnsi="Cambria" w:cs="Cambria"/>
          <w:color w:val="000000"/>
        </w:rPr>
        <w:t xml:space="preserve"> wykonanych nie wcześniej niż </w:t>
      </w:r>
      <w:r w:rsidR="00642062">
        <w:rPr>
          <w:rFonts w:ascii="Cambria" w:eastAsia="Cambria" w:hAnsi="Cambria" w:cs="Cambria"/>
          <w:color w:val="000000"/>
        </w:rPr>
        <w:br/>
      </w:r>
      <w:r>
        <w:rPr>
          <w:rFonts w:ascii="Cambria" w:eastAsia="Cambria" w:hAnsi="Cambria" w:cs="Cambria"/>
          <w:color w:val="000000"/>
        </w:rPr>
        <w:t xml:space="preserve">w okresie ostatnich </w:t>
      </w:r>
      <w:r>
        <w:rPr>
          <w:rFonts w:ascii="Cambria" w:eastAsia="Cambria" w:hAnsi="Cambria" w:cs="Cambria"/>
          <w:b/>
          <w:color w:val="000000"/>
        </w:rPr>
        <w:t>5 lat przed terminem składania ofert</w:t>
      </w:r>
      <w:r>
        <w:rPr>
          <w:rFonts w:ascii="Cambria" w:eastAsia="Cambria" w:hAnsi="Cambria" w:cs="Cambria"/>
          <w:color w:val="000000"/>
        </w:rPr>
        <w:t xml:space="preserve">, a jeżeli okres prowadzenia działalności jest krótszy –w tym okresie, wraz </w:t>
      </w:r>
      <w:r w:rsidR="00642062">
        <w:rPr>
          <w:rFonts w:ascii="Cambria" w:eastAsia="Cambria" w:hAnsi="Cambria" w:cs="Cambria"/>
          <w:color w:val="000000"/>
        </w:rPr>
        <w:br/>
      </w:r>
      <w:r>
        <w:rPr>
          <w:rFonts w:ascii="Cambria" w:eastAsia="Cambria" w:hAnsi="Cambria" w:cs="Cambria"/>
          <w:color w:val="000000"/>
        </w:rPr>
        <w:t xml:space="preserve">z podaniem ich rodzaju, wartości, daty i miejsca wykonania oraz podmiotów, na rzecz których roboty te zostały wykonane </w:t>
      </w:r>
      <w:r>
        <w:rPr>
          <w:rFonts w:ascii="Cambria" w:eastAsia="Cambria" w:hAnsi="Cambria" w:cs="Cambria"/>
          <w:color w:val="000000"/>
          <w:highlight w:val="white"/>
        </w:rPr>
        <w:t>(</w:t>
      </w:r>
      <w:r>
        <w:rPr>
          <w:rFonts w:ascii="Cambria" w:eastAsia="Cambria" w:hAnsi="Cambria" w:cs="Cambria"/>
          <w:color w:val="000000"/>
        </w:rPr>
        <w:t xml:space="preserve">sporządzonego zgodnie z </w:t>
      </w:r>
      <w:r>
        <w:rPr>
          <w:rFonts w:ascii="Cambria" w:eastAsia="Cambria" w:hAnsi="Cambria" w:cs="Cambria"/>
          <w:b/>
          <w:color w:val="000000"/>
        </w:rPr>
        <w:t xml:space="preserve">Załącznikiem Nr </w:t>
      </w:r>
      <w:r w:rsidR="005105D2">
        <w:rPr>
          <w:rFonts w:ascii="Cambria" w:eastAsia="Cambria" w:hAnsi="Cambria" w:cs="Cambria"/>
          <w:b/>
          <w:color w:val="000000"/>
        </w:rPr>
        <w:t>5</w:t>
      </w:r>
      <w:r>
        <w:rPr>
          <w:rFonts w:ascii="Cambria" w:eastAsia="Cambria" w:hAnsi="Cambria" w:cs="Cambria"/>
          <w:b/>
          <w:color w:val="000000"/>
        </w:rPr>
        <w:t xml:space="preserve"> do SWZ</w:t>
      </w:r>
      <w:r>
        <w:rPr>
          <w:rFonts w:ascii="Cambria" w:eastAsia="Cambria" w:hAnsi="Cambria" w:cs="Cambria"/>
          <w:color w:val="000000"/>
        </w:rPr>
        <w:t xml:space="preserve">), </w:t>
      </w:r>
      <w:r>
        <w:rPr>
          <w:rFonts w:ascii="Cambria" w:eastAsia="Cambria" w:hAnsi="Cambria" w:cs="Cambria"/>
          <w:b/>
          <w:color w:val="000000"/>
        </w:rPr>
        <w:t>oraz załączeniem dowodów określających</w:t>
      </w:r>
      <w:r>
        <w:rPr>
          <w:rFonts w:ascii="Cambria" w:eastAsia="Cambria" w:hAnsi="Cambria" w:cs="Cambria"/>
          <w:color w:val="000000"/>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–inne odpowiednie dokumenty </w:t>
      </w:r>
      <w:r>
        <w:rPr>
          <w:rFonts w:ascii="Cambria" w:eastAsia="Cambria" w:hAnsi="Cambria" w:cs="Cambria"/>
          <w:b/>
          <w:color w:val="000000"/>
          <w:highlight w:val="white"/>
        </w:rPr>
        <w:t>–</w:t>
      </w:r>
      <w:r w:rsidR="00EB65B5">
        <w:rPr>
          <w:rFonts w:ascii="Cambria" w:eastAsia="Cambria" w:hAnsi="Cambria" w:cs="Cambria"/>
          <w:b/>
          <w:color w:val="000000"/>
          <w:highlight w:val="white"/>
        </w:rPr>
        <w:br/>
      </w:r>
      <w:r>
        <w:rPr>
          <w:rFonts w:ascii="Cambria" w:eastAsia="Cambria" w:hAnsi="Cambria" w:cs="Cambria"/>
          <w:i/>
          <w:color w:val="000000"/>
          <w:highlight w:val="white"/>
          <w:u w:val="single"/>
        </w:rPr>
        <w:t>w odniesieniu do warunku określonego w pkt. 6.1.4. ppkt. 1) SWZ,</w:t>
      </w:r>
    </w:p>
    <w:p w14:paraId="3E4055B3" w14:textId="4074CCC3" w:rsidR="004D20F3" w:rsidRDefault="00686BE8" w:rsidP="00B67C7F">
      <w:pPr>
        <w:numPr>
          <w:ilvl w:val="0"/>
          <w:numId w:val="1"/>
        </w:numPr>
        <w:pBdr>
          <w:top w:val="nil"/>
          <w:left w:val="nil"/>
          <w:bottom w:val="nil"/>
          <w:right w:val="nil"/>
          <w:between w:val="nil"/>
        </w:pBdr>
        <w:spacing w:line="276" w:lineRule="auto"/>
        <w:ind w:left="1276" w:hanging="425"/>
        <w:jc w:val="both"/>
        <w:rPr>
          <w:rFonts w:ascii="Cambria" w:eastAsia="Cambria" w:hAnsi="Cambria" w:cs="Cambria"/>
          <w:color w:val="000000"/>
        </w:rPr>
      </w:pPr>
      <w:r>
        <w:rPr>
          <w:rFonts w:ascii="Cambria" w:eastAsia="Cambria" w:hAnsi="Cambria" w:cs="Cambria"/>
          <w:b/>
          <w:color w:val="000000"/>
        </w:rPr>
        <w:t>wykazu osób</w:t>
      </w:r>
      <w:r>
        <w:rPr>
          <w:rFonts w:ascii="Cambria" w:eastAsia="Cambria" w:hAnsi="Cambria" w:cs="Cambria"/>
          <w:color w:val="000000"/>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Pr>
          <w:rFonts w:ascii="Cambria" w:eastAsia="Cambria" w:hAnsi="Cambria" w:cs="Cambria"/>
          <w:b/>
          <w:color w:val="000000"/>
        </w:rPr>
        <w:t xml:space="preserve">Załącznikiem Nr </w:t>
      </w:r>
      <w:r w:rsidR="005105D2">
        <w:rPr>
          <w:rFonts w:ascii="Cambria" w:eastAsia="Cambria" w:hAnsi="Cambria" w:cs="Cambria"/>
          <w:b/>
          <w:color w:val="000000"/>
        </w:rPr>
        <w:t>6</w:t>
      </w:r>
      <w:r>
        <w:rPr>
          <w:rFonts w:ascii="Cambria" w:eastAsia="Cambria" w:hAnsi="Cambria" w:cs="Cambria"/>
          <w:b/>
          <w:color w:val="000000"/>
        </w:rPr>
        <w:t xml:space="preserve"> do SWZ </w:t>
      </w:r>
      <w:r>
        <w:rPr>
          <w:rFonts w:ascii="Cambria" w:eastAsia="Cambria" w:hAnsi="Cambria" w:cs="Cambria"/>
          <w:i/>
          <w:color w:val="000000"/>
          <w:highlight w:val="white"/>
        </w:rPr>
        <w:t>– w odniesieniu do warunku określonego w pkt. 6.1.4. ppkt. 2) SWZ.</w:t>
      </w:r>
    </w:p>
    <w:p w14:paraId="45248F37" w14:textId="77777777" w:rsidR="004D20F3" w:rsidRDefault="004D20F3">
      <w:pPr>
        <w:pBdr>
          <w:top w:val="nil"/>
          <w:left w:val="nil"/>
          <w:bottom w:val="nil"/>
          <w:right w:val="nil"/>
          <w:between w:val="nil"/>
        </w:pBdr>
        <w:spacing w:after="40" w:line="276" w:lineRule="auto"/>
        <w:ind w:left="1843"/>
        <w:jc w:val="both"/>
        <w:rPr>
          <w:rFonts w:ascii="Cambria" w:eastAsia="Cambria" w:hAnsi="Cambria" w:cs="Cambria"/>
          <w:color w:val="000000"/>
          <w:sz w:val="10"/>
          <w:szCs w:val="10"/>
        </w:rPr>
      </w:pPr>
    </w:p>
    <w:p w14:paraId="26970CFF" w14:textId="77777777" w:rsidR="004D20F3" w:rsidRPr="00AA23C7" w:rsidRDefault="00686BE8">
      <w:pPr>
        <w:pStyle w:val="Akapitzlist"/>
        <w:numPr>
          <w:ilvl w:val="2"/>
          <w:numId w:val="17"/>
        </w:numPr>
        <w:pBdr>
          <w:top w:val="nil"/>
          <w:left w:val="nil"/>
          <w:bottom w:val="nil"/>
          <w:right w:val="nil"/>
          <w:between w:val="nil"/>
        </w:pBdr>
        <w:spacing w:line="276" w:lineRule="auto"/>
        <w:ind w:left="1418" w:hanging="851"/>
        <w:rPr>
          <w:rFonts w:ascii="Cambria" w:eastAsia="Cambria" w:hAnsi="Cambria" w:cs="Cambria"/>
          <w:b/>
          <w:color w:val="000000"/>
          <w:sz w:val="24"/>
          <w:szCs w:val="24"/>
        </w:rPr>
      </w:pPr>
      <w:r w:rsidRPr="00B67C7F">
        <w:rPr>
          <w:rFonts w:ascii="Cambria" w:eastAsia="Cambria" w:hAnsi="Cambria" w:cs="Cambria"/>
          <w:b/>
          <w:color w:val="000000"/>
          <w:sz w:val="24"/>
          <w:szCs w:val="24"/>
        </w:rPr>
        <w:lastRenderedPageBreak/>
        <w:t xml:space="preserve">W celu potwierdzenia braku podstaw do wykluczenia z udziału </w:t>
      </w:r>
      <w:r w:rsidR="00642062" w:rsidRPr="00B67C7F">
        <w:rPr>
          <w:rFonts w:ascii="Cambria" w:eastAsia="Cambria" w:hAnsi="Cambria" w:cs="Cambria"/>
          <w:b/>
          <w:color w:val="000000"/>
          <w:sz w:val="24"/>
          <w:szCs w:val="24"/>
        </w:rPr>
        <w:br/>
      </w:r>
      <w:r w:rsidRPr="00B67C7F">
        <w:rPr>
          <w:rFonts w:ascii="Cambria" w:eastAsia="Cambria" w:hAnsi="Cambria" w:cs="Cambria"/>
          <w:b/>
          <w:color w:val="000000"/>
          <w:sz w:val="24"/>
          <w:szCs w:val="24"/>
        </w:rPr>
        <w:t>w postępowaniu:</w:t>
      </w:r>
    </w:p>
    <w:p w14:paraId="0BDA4837" w14:textId="77777777" w:rsidR="009B010E" w:rsidRPr="00B67C7F" w:rsidRDefault="00686BE8" w:rsidP="00B67C7F">
      <w:pPr>
        <w:pBdr>
          <w:top w:val="nil"/>
          <w:left w:val="nil"/>
          <w:bottom w:val="nil"/>
          <w:right w:val="nil"/>
          <w:between w:val="nil"/>
        </w:pBdr>
        <w:spacing w:line="276" w:lineRule="auto"/>
        <w:ind w:left="1418"/>
        <w:jc w:val="both"/>
        <w:rPr>
          <w:rFonts w:ascii="Cambria" w:eastAsia="Cambria" w:hAnsi="Cambria" w:cs="Cambria"/>
          <w:i/>
          <w:color w:val="000000"/>
        </w:rPr>
      </w:pPr>
      <w:r w:rsidRPr="00B67C7F">
        <w:rPr>
          <w:rFonts w:ascii="Cambria" w:eastAsia="Cambria" w:hAnsi="Cambria" w:cs="Cambria"/>
          <w:i/>
          <w:color w:val="000000"/>
        </w:rPr>
        <w:t xml:space="preserve">Zamawiający </w:t>
      </w:r>
      <w:r w:rsidRPr="00B67C7F">
        <w:rPr>
          <w:rFonts w:ascii="Cambria" w:eastAsia="Cambria" w:hAnsi="Cambria" w:cs="Cambria"/>
          <w:i/>
          <w:color w:val="000000"/>
          <w:u w:val="single"/>
        </w:rPr>
        <w:t>nie wymaga</w:t>
      </w:r>
      <w:r w:rsidRPr="00B67C7F">
        <w:rPr>
          <w:rFonts w:ascii="Cambria" w:eastAsia="Cambria" w:hAnsi="Cambria" w:cs="Cambria"/>
          <w:i/>
          <w:color w:val="000000"/>
        </w:rPr>
        <w:t xml:space="preserve"> złożenia przez Wykonawcę podmiotowych środków dowodowych w tym zakresie.</w:t>
      </w:r>
    </w:p>
    <w:p w14:paraId="50111496"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3A4F9795"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Wykonawca składa podmiotowe środki dowodowe na wezwanie Zamawiającego. Dokumenty te powinny być aktualne na dzień ich złożenia.</w:t>
      </w:r>
    </w:p>
    <w:p w14:paraId="1A7707D9"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374C5B4"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1D17B3C"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Wykonawca nie jest zobowiązany do złożenia podmiotowych środków dowodowych, które Zamawiający posiada, jeżeli Wykonawca wskaże te środki oraz potwierdzi ich prawidłowość i aktualność.</w:t>
      </w:r>
    </w:p>
    <w:p w14:paraId="2C717567"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7B1CAA2"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Zamawiający może żądać od wykonawców wyjaśnień dotyczących treści złożonych podmiotowych środków dowodowych.</w:t>
      </w:r>
    </w:p>
    <w:p w14:paraId="1AB77701"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w:t>
      </w:r>
      <w:r w:rsidRPr="00B67C7F">
        <w:rPr>
          <w:rFonts w:ascii="Cambria" w:eastAsia="Cambria" w:hAnsi="Cambria" w:cs="Cambria"/>
          <w:color w:val="000000"/>
          <w:sz w:val="24"/>
          <w:szCs w:val="24"/>
        </w:rPr>
        <w:lastRenderedPageBreak/>
        <w:t>postępowaniu lub braku podstaw wykluczenia, o przedstawienie takich informacji lub dokumentów.</w:t>
      </w:r>
    </w:p>
    <w:p w14:paraId="0B5D2627"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Oświadczenia o których mowa w </w:t>
      </w:r>
      <w:r w:rsidR="001C2B9E">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8.1 SWZ </w:t>
      </w:r>
      <w:r w:rsidRPr="00B67C7F">
        <w:rPr>
          <w:rFonts w:ascii="Cambria" w:eastAsia="Cambria" w:hAnsi="Cambria" w:cs="Cambria"/>
          <w:color w:val="000000"/>
          <w:sz w:val="24"/>
          <w:szCs w:val="24"/>
          <w:highlight w:val="white"/>
        </w:rPr>
        <w:t>składa się, pod rygorem nieważności, w formie elektronicznej lub w postaci elektronicznej opatrzonej podpisem zaufanym lub podpisem osobistym.</w:t>
      </w:r>
    </w:p>
    <w:p w14:paraId="6440C6A0" w14:textId="77777777" w:rsidR="0061299A"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sporządza się w postaci elektronicznej,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1163BE30" w14:textId="6A4E9897" w:rsidR="004D20F3" w:rsidRPr="0061299A"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61299A">
        <w:rPr>
          <w:rFonts w:ascii="Cambria" w:eastAsia="Cambria" w:hAnsi="Cambria" w:cs="Cambria"/>
          <w:color w:val="000000"/>
          <w:sz w:val="24"/>
          <w:szCs w:val="24"/>
        </w:rPr>
        <w:t>Podmiotowe środki dowodowe</w:t>
      </w:r>
      <w:r w:rsidRPr="0061299A">
        <w:rPr>
          <w:rFonts w:ascii="Cambria" w:eastAsia="Cambria" w:hAnsi="Cambria" w:cs="Cambria"/>
          <w:color w:val="000000"/>
          <w:sz w:val="24"/>
          <w:szCs w:val="24"/>
          <w:highlight w:val="white"/>
        </w:rPr>
        <w:t xml:space="preserve"> przekazuje się wg </w:t>
      </w:r>
      <w:r w:rsidR="0061299A" w:rsidRPr="0061299A">
        <w:rPr>
          <w:rFonts w:ascii="Cambria" w:hAnsi="Cambria"/>
          <w:sz w:val="24"/>
          <w:szCs w:val="24"/>
          <w:shd w:val="clear" w:color="auto" w:fill="FFFFFF"/>
        </w:rPr>
        <w:t xml:space="preserve">zasad wskazanych </w:t>
      </w:r>
      <w:r w:rsidR="0061299A" w:rsidRPr="0061299A">
        <w:rPr>
          <w:rFonts w:ascii="Cambria" w:hAnsi="Cambria"/>
          <w:sz w:val="24"/>
          <w:szCs w:val="24"/>
          <w:shd w:val="clear" w:color="auto" w:fill="FFFFFF"/>
        </w:rPr>
        <w:br/>
        <w:t xml:space="preserve">w rozporządzeniu Prezesa Rady Ministrów z dnia 30 grudnia 2020 r. </w:t>
      </w:r>
      <w:r w:rsidR="0061299A" w:rsidRPr="0061299A">
        <w:rPr>
          <w:rFonts w:ascii="Cambria" w:hAnsi="Cambria"/>
          <w:sz w:val="24"/>
          <w:szCs w:val="24"/>
          <w:shd w:val="clear" w:color="auto" w:fill="FFFFFF"/>
        </w:rPr>
        <w:br/>
        <w:t>w sprawie sposobu sporządzania i przekazywania informacji oraz wymagań technicznych dla środków komunikacji elektronicznej w postępowaniu o udzielenie zamówienia publicznego lub konkursie (Dz. U. z 2020 r.  poz. 2452).</w:t>
      </w:r>
    </w:p>
    <w:p w14:paraId="3A83E7FE"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167C9B8" w14:textId="5BE01953"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Oświadczenia wskazane w </w:t>
      </w:r>
      <w:r w:rsidR="003E16BE">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8.1 SWZ i podmiotowe środki dowodowe</w:t>
      </w:r>
      <w:r w:rsidR="005105D2">
        <w:rPr>
          <w:rFonts w:ascii="Cambria" w:eastAsia="Cambria" w:hAnsi="Cambria" w:cs="Cambria"/>
          <w:color w:val="000000"/>
          <w:sz w:val="24"/>
          <w:szCs w:val="24"/>
        </w:rPr>
        <w:t xml:space="preserve"> </w:t>
      </w:r>
      <w:r w:rsidRPr="00B67C7F">
        <w:rPr>
          <w:rFonts w:ascii="Cambria" w:eastAsia="Cambria" w:hAnsi="Cambria" w:cs="Cambria"/>
          <w:color w:val="000000"/>
          <w:sz w:val="24"/>
          <w:szCs w:val="24"/>
        </w:rPr>
        <w:t>przekazuje się środkiem komunikacji elektronicznej wskazanym w rozdziale 11 SWZ.</w:t>
      </w:r>
    </w:p>
    <w:p w14:paraId="35B29EDE"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 xml:space="preserve">W przypadku, gdy oświadczenia o których mowa w </w:t>
      </w:r>
      <w:r w:rsidR="003E16BE">
        <w:rPr>
          <w:rFonts w:ascii="Cambria" w:eastAsia="Cambria" w:hAnsi="Cambria" w:cs="Cambria"/>
          <w:color w:val="000000"/>
          <w:sz w:val="24"/>
          <w:szCs w:val="24"/>
          <w:highlight w:val="white"/>
        </w:rPr>
        <w:t>pkt</w:t>
      </w:r>
      <w:r w:rsidRPr="00B67C7F">
        <w:rPr>
          <w:rFonts w:ascii="Cambria" w:eastAsia="Cambria" w:hAnsi="Cambria" w:cs="Cambria"/>
          <w:color w:val="000000"/>
          <w:sz w:val="24"/>
          <w:szCs w:val="24"/>
          <w:highlight w:val="white"/>
        </w:rPr>
        <w:t xml:space="preserve"> 8.1 SWZ lub </w:t>
      </w: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20856A6A" w14:textId="77777777" w:rsidR="00B67C7F"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sporządzone w języku obcym przekazuje się wraz z tłumaczeniem na język polski.</w:t>
      </w:r>
    </w:p>
    <w:p w14:paraId="39502E17" w14:textId="77777777" w:rsidR="004D20F3" w:rsidRPr="00B67C7F" w:rsidRDefault="00686BE8">
      <w:pPr>
        <w:pStyle w:val="Akapitzlist"/>
        <w:numPr>
          <w:ilvl w:val="1"/>
          <w:numId w:val="1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Dokumenty elektroniczne muszą spełniać łącznie następujące wymagania:</w:t>
      </w:r>
    </w:p>
    <w:p w14:paraId="5404EA11" w14:textId="77777777" w:rsidR="004D20F3" w:rsidRPr="00B67C7F" w:rsidRDefault="00686BE8">
      <w:pPr>
        <w:numPr>
          <w:ilvl w:val="2"/>
          <w:numId w:val="33"/>
        </w:numPr>
        <w:pBdr>
          <w:top w:val="nil"/>
          <w:left w:val="nil"/>
          <w:bottom w:val="nil"/>
          <w:right w:val="nil"/>
          <w:between w:val="nil"/>
        </w:pBdr>
        <w:shd w:val="clear" w:color="auto" w:fill="FFFFFF"/>
        <w:spacing w:before="20" w:line="276" w:lineRule="auto"/>
        <w:ind w:left="1134" w:hanging="425"/>
        <w:jc w:val="both"/>
        <w:rPr>
          <w:rFonts w:ascii="Cambria" w:eastAsia="Cambria" w:hAnsi="Cambria" w:cs="Cambria"/>
          <w:color w:val="000000"/>
        </w:rPr>
      </w:pPr>
      <w:r w:rsidRPr="00B67C7F">
        <w:rPr>
          <w:rFonts w:ascii="Cambria" w:eastAsia="Cambria" w:hAnsi="Cambria" w:cs="Cambria"/>
          <w:color w:val="000000"/>
        </w:rPr>
        <w:t xml:space="preserve">są utrwalone w sposób umożliwiający ich wielokrotne odczytanie, zapisanie </w:t>
      </w:r>
      <w:r w:rsidR="00642062" w:rsidRPr="00B67C7F">
        <w:rPr>
          <w:rFonts w:ascii="Cambria" w:eastAsia="Cambria" w:hAnsi="Cambria" w:cs="Cambria"/>
          <w:color w:val="000000"/>
        </w:rPr>
        <w:br/>
      </w:r>
      <w:r w:rsidRPr="00B67C7F">
        <w:rPr>
          <w:rFonts w:ascii="Cambria" w:eastAsia="Cambria" w:hAnsi="Cambria" w:cs="Cambria"/>
          <w:color w:val="000000"/>
        </w:rPr>
        <w:t>i powielenie, a także przekazanie przy użyciu środków komunikacji elektronicznej lub na informatycznym nośniku danych;</w:t>
      </w:r>
    </w:p>
    <w:p w14:paraId="5B94737A" w14:textId="77777777" w:rsidR="004D20F3" w:rsidRPr="00B67C7F" w:rsidRDefault="00686BE8">
      <w:pPr>
        <w:numPr>
          <w:ilvl w:val="2"/>
          <w:numId w:val="33"/>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lastRenderedPageBreak/>
        <w:t>umożliwiają prezentację treści w postaci elektronicznej, w szczególności przez wyświetlenie tej treści na monitorze ekranowym;</w:t>
      </w:r>
    </w:p>
    <w:p w14:paraId="691EFF56" w14:textId="77777777" w:rsidR="004D20F3" w:rsidRPr="00B67C7F" w:rsidRDefault="00686BE8">
      <w:pPr>
        <w:numPr>
          <w:ilvl w:val="2"/>
          <w:numId w:val="33"/>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umożliwiają prezentację treści w postaci papierowej, w szczególności za pomocą wydruku;</w:t>
      </w:r>
    </w:p>
    <w:p w14:paraId="65367549" w14:textId="77777777" w:rsidR="003E16BE" w:rsidRDefault="00686BE8">
      <w:pPr>
        <w:numPr>
          <w:ilvl w:val="2"/>
          <w:numId w:val="33"/>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zawierają dane w układzie niepozostawia</w:t>
      </w:r>
      <w:r w:rsidR="00AA23C7">
        <w:rPr>
          <w:rFonts w:ascii="Cambria" w:eastAsia="Cambria" w:hAnsi="Cambria" w:cs="Cambria"/>
          <w:color w:val="000000"/>
        </w:rPr>
        <w:t xml:space="preserve">jącym wątpliwości co do treści </w:t>
      </w:r>
      <w:r w:rsidRPr="00B67C7F">
        <w:rPr>
          <w:rFonts w:ascii="Cambria" w:eastAsia="Cambria" w:hAnsi="Cambria" w:cs="Cambria"/>
          <w:color w:val="000000"/>
        </w:rPr>
        <w:t>i kontekstu zapisanych informacji.</w:t>
      </w:r>
    </w:p>
    <w:p w14:paraId="753E52B3" w14:textId="77777777" w:rsidR="005762D4" w:rsidRPr="005762D4" w:rsidRDefault="005762D4" w:rsidP="005762D4">
      <w:pPr>
        <w:pBdr>
          <w:top w:val="nil"/>
          <w:left w:val="nil"/>
          <w:bottom w:val="nil"/>
          <w:right w:val="nil"/>
          <w:between w:val="nil"/>
        </w:pBdr>
        <w:shd w:val="clear" w:color="auto" w:fill="FFFFFF"/>
        <w:spacing w:line="276" w:lineRule="auto"/>
        <w:ind w:left="1134"/>
        <w:jc w:val="both"/>
        <w:rPr>
          <w:rFonts w:ascii="Cambria" w:eastAsia="Cambria" w:hAnsi="Cambria" w:cs="Cambria"/>
          <w:color w:val="000000"/>
        </w:rPr>
      </w:pPr>
    </w:p>
    <w:tbl>
      <w:tblPr>
        <w:tblStyle w:val="affd"/>
        <w:tblW w:w="9073" w:type="dxa"/>
        <w:jc w:val="center"/>
        <w:tblInd w:w="0" w:type="dxa"/>
        <w:tblLayout w:type="fixed"/>
        <w:tblLook w:val="0000" w:firstRow="0" w:lastRow="0" w:firstColumn="0" w:lastColumn="0" w:noHBand="0" w:noVBand="0"/>
      </w:tblPr>
      <w:tblGrid>
        <w:gridCol w:w="9073"/>
      </w:tblGrid>
      <w:tr w:rsidR="004D20F3" w14:paraId="2B972AD7" w14:textId="77777777">
        <w:trPr>
          <w:jc w:val="center"/>
        </w:trPr>
        <w:tc>
          <w:tcPr>
            <w:tcW w:w="9073" w:type="dxa"/>
            <w:tcBorders>
              <w:bottom w:val="single" w:sz="4" w:space="0" w:color="000000"/>
            </w:tcBorders>
            <w:shd w:val="clear" w:color="auto" w:fill="D9D9D9"/>
          </w:tcPr>
          <w:p w14:paraId="72F78D6B" w14:textId="77777777" w:rsidR="004D20F3" w:rsidRDefault="004D20F3">
            <w:pPr>
              <w:widowControl w:val="0"/>
              <w:spacing w:line="276" w:lineRule="auto"/>
              <w:jc w:val="center"/>
              <w:rPr>
                <w:rFonts w:ascii="Cambria" w:eastAsia="Cambria" w:hAnsi="Cambria" w:cs="Cambria"/>
                <w:sz w:val="10"/>
                <w:szCs w:val="10"/>
              </w:rPr>
            </w:pPr>
          </w:p>
          <w:p w14:paraId="1DF92D65"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Rozdział 9</w:t>
            </w:r>
          </w:p>
          <w:p w14:paraId="7B4F4857"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INFORMACJA DLA WYKONAWCÓW POLEGAJĄCYCH </w:t>
            </w:r>
            <w:r>
              <w:rPr>
                <w:rFonts w:ascii="Cambria" w:eastAsia="Cambria" w:hAnsi="Cambria" w:cs="Cambria"/>
                <w:b/>
                <w:sz w:val="26"/>
                <w:szCs w:val="26"/>
              </w:rPr>
              <w:br/>
              <w:t xml:space="preserve">NA ZASOBACH INNYCH PODMIOTÓW, NA ZASADACH OKREŚLONYCH </w:t>
            </w:r>
            <w:r>
              <w:rPr>
                <w:rFonts w:ascii="Cambria" w:eastAsia="Cambria" w:hAnsi="Cambria" w:cs="Cambria"/>
                <w:b/>
                <w:sz w:val="26"/>
                <w:szCs w:val="26"/>
              </w:rPr>
              <w:br/>
              <w:t>W ART. 118 USTAWY PZP ORAZ ZAMIERZAJĄCYCH POWIERZYĆ WYKONANIE CZĘŚCI ZAMÓWIENIA PODWYKONAWCOM</w:t>
            </w:r>
          </w:p>
        </w:tc>
      </w:tr>
    </w:tbl>
    <w:p w14:paraId="6153500C" w14:textId="77777777" w:rsidR="004D20F3" w:rsidRDefault="004D20F3">
      <w:pPr>
        <w:pBdr>
          <w:top w:val="nil"/>
          <w:left w:val="nil"/>
          <w:bottom w:val="nil"/>
          <w:right w:val="nil"/>
          <w:between w:val="nil"/>
        </w:pBdr>
        <w:spacing w:before="20" w:line="276" w:lineRule="auto"/>
        <w:ind w:left="709"/>
        <w:jc w:val="both"/>
        <w:rPr>
          <w:rFonts w:ascii="Cambria" w:eastAsia="Cambria" w:hAnsi="Cambria" w:cs="Cambria"/>
          <w:color w:val="000000"/>
        </w:rPr>
      </w:pPr>
    </w:p>
    <w:p w14:paraId="5432C34F" w14:textId="77777777" w:rsidR="004D20F3" w:rsidRDefault="00686BE8">
      <w:pPr>
        <w:numPr>
          <w:ilvl w:val="1"/>
          <w:numId w:val="1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Wykonawca może w celu potwierdzenia spełniania warunków udziału </w:t>
      </w:r>
      <w:r w:rsidR="00642062">
        <w:rPr>
          <w:rFonts w:ascii="Cambria" w:eastAsia="Cambria" w:hAnsi="Cambria" w:cs="Cambria"/>
          <w:color w:val="000000"/>
          <w:highlight w:val="white"/>
        </w:rPr>
        <w:br/>
      </w:r>
      <w:r>
        <w:rPr>
          <w:rFonts w:ascii="Cambria" w:eastAsia="Cambria" w:hAnsi="Cambria" w:cs="Cambria"/>
          <w:color w:val="000000"/>
          <w:highlight w:val="white"/>
        </w:rPr>
        <w:t xml:space="preserve">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3A7B9D91" w14:textId="77777777" w:rsidR="004D20F3" w:rsidRDefault="00686BE8">
      <w:pPr>
        <w:numPr>
          <w:ilvl w:val="1"/>
          <w:numId w:val="1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358A4C9" w14:textId="77777777" w:rsidR="004D20F3" w:rsidRDefault="00686BE8">
      <w:pPr>
        <w:numPr>
          <w:ilvl w:val="1"/>
          <w:numId w:val="1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 odniesieniu do warunków dotyczących wykształcenia, kwalifikacji zawodowych lub doświadczenia Wykonawcy mogą polegać na zdolnościach podmiotów udostępniających zasoby, </w:t>
      </w:r>
      <w:r>
        <w:rPr>
          <w:rFonts w:ascii="Cambria" w:eastAsia="Cambria" w:hAnsi="Cambria" w:cs="Cambria"/>
          <w:b/>
          <w:color w:val="000000"/>
          <w:highlight w:val="white"/>
        </w:rPr>
        <w:t>jeśli podmioty te wykonają roboty budowlane lub usługi, do realizacji których te zdolności są wymagane.</w:t>
      </w:r>
    </w:p>
    <w:p w14:paraId="6AB67614" w14:textId="77777777" w:rsidR="004D20F3" w:rsidRDefault="00686BE8">
      <w:pPr>
        <w:numPr>
          <w:ilvl w:val="1"/>
          <w:numId w:val="1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Wykonawca, który polega na zdolnościach lub sytuacji podmiotów udostępniających zasoby, składa </w:t>
      </w:r>
      <w:r>
        <w:rPr>
          <w:rFonts w:ascii="Cambria" w:eastAsia="Cambria" w:hAnsi="Cambria" w:cs="Cambria"/>
          <w:b/>
          <w:color w:val="000000"/>
          <w:highlight w:val="white"/>
          <w:u w:val="single"/>
        </w:rPr>
        <w:t>wraz z ofertą</w:t>
      </w:r>
      <w:r>
        <w:rPr>
          <w:rFonts w:ascii="Cambria" w:eastAsia="Cambria" w:hAnsi="Cambria" w:cs="Cambria"/>
          <w:color w:val="000000"/>
          <w:highlight w:val="white"/>
        </w:rPr>
        <w:t xml:space="preserve">, </w:t>
      </w:r>
      <w:r>
        <w:rPr>
          <w:rFonts w:ascii="Cambria" w:eastAsia="Cambria" w:hAnsi="Cambria" w:cs="Cambria"/>
          <w:b/>
          <w:color w:val="000000"/>
          <w:highlight w:val="white"/>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rFonts w:ascii="Cambria" w:eastAsia="Cambria" w:hAnsi="Cambria" w:cs="Cambria"/>
          <w:color w:val="000000"/>
        </w:rPr>
        <w:t>.</w:t>
      </w:r>
    </w:p>
    <w:p w14:paraId="74DCCCE8" w14:textId="77777777" w:rsidR="004D20F3" w:rsidRDefault="00686BE8">
      <w:pPr>
        <w:numPr>
          <w:ilvl w:val="1"/>
          <w:numId w:val="1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Zobowiązanie podmiotu udostępniającego zasoby lub inny środek dowodowy, o którym mowa w pkt 9.4 SWZ potwierdza, że stosunek łączący Wykonawcę z podmiotami udostępniającymi zasoby gwarantuje rzeczywisty dostęp do tych zasobów oraz określa w szczególności:</w:t>
      </w:r>
    </w:p>
    <w:p w14:paraId="55ADD2D8" w14:textId="77777777" w:rsidR="004D20F3" w:rsidRDefault="00686BE8">
      <w:pPr>
        <w:numPr>
          <w:ilvl w:val="2"/>
          <w:numId w:val="34"/>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lastRenderedPageBreak/>
        <w:t>zakres dostępnych Wykonawcy zasobów podmiotu udostępniającego zasoby;</w:t>
      </w:r>
    </w:p>
    <w:p w14:paraId="087E9E56" w14:textId="77777777" w:rsidR="004D20F3" w:rsidRDefault="00686BE8">
      <w:pPr>
        <w:numPr>
          <w:ilvl w:val="2"/>
          <w:numId w:val="34"/>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sposób i okres udostępnienia Wykonawcy i wykorzystania przez niego zasobów podmiotu udostępniającego te zasoby przy wykonywaniu zamówienia;</w:t>
      </w:r>
    </w:p>
    <w:p w14:paraId="7C8CF200" w14:textId="77777777" w:rsidR="004D20F3" w:rsidRDefault="00686BE8">
      <w:pPr>
        <w:numPr>
          <w:ilvl w:val="2"/>
          <w:numId w:val="34"/>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62CE302" w14:textId="0B78A256" w:rsidR="004D20F3" w:rsidRDefault="00686BE8">
      <w:pPr>
        <w:numPr>
          <w:ilvl w:val="1"/>
          <w:numId w:val="1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Pr>
          <w:rFonts w:ascii="Cambria" w:eastAsia="Cambria" w:hAnsi="Cambria" w:cs="Cambria"/>
          <w:color w:val="000000"/>
        </w:rPr>
        <w:t>.</w:t>
      </w:r>
    </w:p>
    <w:p w14:paraId="430DAB0E" w14:textId="77777777" w:rsidR="004D20F3" w:rsidRDefault="00686BE8">
      <w:pPr>
        <w:numPr>
          <w:ilvl w:val="1"/>
          <w:numId w:val="1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highlight w:val="white"/>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7E67FE11" w14:textId="1181EB45" w:rsidR="004D20F3" w:rsidRPr="0061299A" w:rsidRDefault="00686BE8">
      <w:pPr>
        <w:numPr>
          <w:ilvl w:val="1"/>
          <w:numId w:val="15"/>
        </w:numPr>
        <w:pBdr>
          <w:top w:val="nil"/>
          <w:left w:val="nil"/>
          <w:bottom w:val="nil"/>
          <w:right w:val="nil"/>
          <w:between w:val="nil"/>
        </w:pBdr>
        <w:spacing w:line="276" w:lineRule="auto"/>
        <w:ind w:left="709"/>
        <w:jc w:val="both"/>
        <w:rPr>
          <w:rFonts w:ascii="Cambria" w:eastAsia="Cambria" w:hAnsi="Cambria" w:cs="Cambria"/>
          <w:b/>
          <w:bCs/>
          <w:color w:val="000000"/>
        </w:rPr>
      </w:pPr>
      <w:r>
        <w:rPr>
          <w:rFonts w:ascii="Cambria" w:eastAsia="Cambria" w:hAnsi="Cambria" w:cs="Cambria"/>
          <w:color w:val="000000"/>
          <w:highlight w:val="white"/>
        </w:rPr>
        <w:t xml:space="preserve">Wykonawca, w przypadku polegania na zdolnościach lub sytuacji podmiotów udostępniających zasoby, przedstawia, wraz z oświadczeniami, o którym mowa w pkt 8.1 SWZ </w:t>
      </w:r>
      <w:r w:rsidRPr="005105D2">
        <w:rPr>
          <w:rFonts w:ascii="Cambria" w:eastAsia="Cambria" w:hAnsi="Cambria" w:cs="Cambria"/>
          <w:b/>
          <w:bCs/>
          <w:color w:val="000000"/>
          <w:highlight w:val="white"/>
        </w:rPr>
        <w:t>także oświadczenia podmiotu udostępniającego zasoby,</w:t>
      </w:r>
      <w:r>
        <w:rPr>
          <w:rFonts w:ascii="Cambria" w:eastAsia="Cambria" w:hAnsi="Cambria" w:cs="Cambria"/>
          <w:color w:val="000000"/>
          <w:highlight w:val="white"/>
        </w:rPr>
        <w:t xml:space="preserve"> potwierdzające brak podstaw wykluczenia tego podmiotu oraz spełnianie warunków udziału w postępowaniu, w zakresie, w jakim Wykonawca powołuje się na jego zasoby</w:t>
      </w:r>
      <w:r w:rsidR="005105D2">
        <w:rPr>
          <w:rFonts w:ascii="Cambria" w:eastAsia="Cambria" w:hAnsi="Cambria" w:cs="Cambria"/>
          <w:color w:val="000000"/>
        </w:rPr>
        <w:t xml:space="preserve"> </w:t>
      </w:r>
      <w:r w:rsidR="005105D2" w:rsidRPr="0061299A">
        <w:rPr>
          <w:rFonts w:ascii="Cambria" w:eastAsia="Cambria" w:hAnsi="Cambria" w:cs="Cambria"/>
          <w:b/>
          <w:bCs/>
          <w:color w:val="000000"/>
        </w:rPr>
        <w:t>wg</w:t>
      </w:r>
      <w:r w:rsidR="0061299A" w:rsidRPr="0061299A">
        <w:rPr>
          <w:rFonts w:ascii="Cambria" w:eastAsia="Cambria" w:hAnsi="Cambria" w:cs="Cambria"/>
          <w:b/>
          <w:bCs/>
          <w:color w:val="000000"/>
        </w:rPr>
        <w:t xml:space="preserve"> wymogów Załącznika nr 3a do SWZ. </w:t>
      </w:r>
    </w:p>
    <w:p w14:paraId="768AC50A" w14:textId="3F385FBE" w:rsidR="004D20F3" w:rsidRDefault="00686BE8">
      <w:pPr>
        <w:numPr>
          <w:ilvl w:val="1"/>
          <w:numId w:val="1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żąda</w:t>
      </w:r>
      <w:r w:rsidR="005105D2">
        <w:rPr>
          <w:rFonts w:ascii="Cambria" w:eastAsia="Cambria" w:hAnsi="Cambria" w:cs="Cambria"/>
          <w:b/>
          <w:color w:val="000000"/>
          <w:u w:val="single"/>
        </w:rPr>
        <w:t xml:space="preserve"> </w:t>
      </w:r>
      <w:r>
        <w:rPr>
          <w:rFonts w:ascii="Cambria" w:eastAsia="Cambria" w:hAnsi="Cambria" w:cs="Cambria"/>
          <w:b/>
          <w:color w:val="000000"/>
        </w:rPr>
        <w:t>wskazania przez Wykonawcę, w ofercie, części zamówienia, których wykonanie zamierza powierzyć podwykonawcom,</w:t>
      </w:r>
      <w:r>
        <w:rPr>
          <w:rFonts w:ascii="Cambria" w:eastAsia="Cambria" w:hAnsi="Cambria" w:cs="Cambria"/>
          <w:color w:val="000000"/>
        </w:rPr>
        <w:t xml:space="preserve"> którzy nie są podmiotami udostępniającymi zasoby</w:t>
      </w:r>
      <w:r w:rsidR="00C35F8E">
        <w:rPr>
          <w:rFonts w:ascii="Cambria" w:eastAsia="Cambria" w:hAnsi="Cambria" w:cs="Cambria"/>
          <w:color w:val="000000"/>
        </w:rPr>
        <w:t>,</w:t>
      </w:r>
      <w:r>
        <w:rPr>
          <w:rFonts w:ascii="Cambria" w:eastAsia="Cambria" w:hAnsi="Cambria" w:cs="Cambria"/>
          <w:b/>
          <w:color w:val="000000"/>
        </w:rPr>
        <w:t xml:space="preserve"> oraz podania nazw ewentualnych podwykonawców.</w:t>
      </w:r>
    </w:p>
    <w:p w14:paraId="44B5FC01" w14:textId="77777777" w:rsidR="004D20F3" w:rsidRDefault="00686BE8">
      <w:pPr>
        <w:numPr>
          <w:ilvl w:val="1"/>
          <w:numId w:val="1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14919772" w14:textId="77777777" w:rsidR="004D20F3" w:rsidRDefault="00686BE8">
      <w:pPr>
        <w:numPr>
          <w:ilvl w:val="1"/>
          <w:numId w:val="1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lastRenderedPageBreak/>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306BA52A" w14:textId="77777777" w:rsidR="004D20F3" w:rsidRDefault="004D20F3">
      <w:pPr>
        <w:pBdr>
          <w:top w:val="nil"/>
          <w:left w:val="nil"/>
          <w:bottom w:val="nil"/>
          <w:right w:val="nil"/>
          <w:between w:val="nil"/>
        </w:pBdr>
        <w:spacing w:line="276" w:lineRule="auto"/>
        <w:jc w:val="both"/>
        <w:rPr>
          <w:rFonts w:ascii="Cambria" w:eastAsia="Cambria" w:hAnsi="Cambria" w:cs="Cambria"/>
          <w:color w:val="000000"/>
        </w:rPr>
      </w:pPr>
    </w:p>
    <w:tbl>
      <w:tblPr>
        <w:tblStyle w:val="affe"/>
        <w:tblW w:w="8931" w:type="dxa"/>
        <w:jc w:val="center"/>
        <w:tblInd w:w="0" w:type="dxa"/>
        <w:tblLayout w:type="fixed"/>
        <w:tblLook w:val="0000" w:firstRow="0" w:lastRow="0" w:firstColumn="0" w:lastColumn="0" w:noHBand="0" w:noVBand="0"/>
      </w:tblPr>
      <w:tblGrid>
        <w:gridCol w:w="8931"/>
      </w:tblGrid>
      <w:tr w:rsidR="004D20F3" w14:paraId="5D4EE280" w14:textId="77777777">
        <w:trPr>
          <w:jc w:val="center"/>
        </w:trPr>
        <w:tc>
          <w:tcPr>
            <w:tcW w:w="8931" w:type="dxa"/>
            <w:tcBorders>
              <w:bottom w:val="single" w:sz="4" w:space="0" w:color="000000"/>
            </w:tcBorders>
            <w:shd w:val="clear" w:color="auto" w:fill="D9D9D9"/>
          </w:tcPr>
          <w:p w14:paraId="2CAC114E"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10</w:t>
            </w:r>
          </w:p>
          <w:p w14:paraId="60209707"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INFORMACJA DLA WYKONAWCÓW WSPÓLNIE UBIEGAJĄCYCH SIĘ </w:t>
            </w:r>
            <w:r>
              <w:rPr>
                <w:rFonts w:ascii="Cambria" w:eastAsia="Cambria" w:hAnsi="Cambria" w:cs="Cambria"/>
                <w:b/>
                <w:sz w:val="26"/>
                <w:szCs w:val="26"/>
              </w:rPr>
              <w:br/>
              <w:t>O UDZIELENIE ZAMÓWIENIA (W TYM SPÓŁKI CYWILNE)</w:t>
            </w:r>
          </w:p>
        </w:tc>
      </w:tr>
    </w:tbl>
    <w:p w14:paraId="3654251D" w14:textId="77777777" w:rsidR="004D20F3" w:rsidRDefault="004D20F3">
      <w:pPr>
        <w:widowControl w:val="0"/>
        <w:pBdr>
          <w:top w:val="nil"/>
          <w:left w:val="nil"/>
          <w:bottom w:val="nil"/>
          <w:right w:val="nil"/>
          <w:between w:val="nil"/>
        </w:pBdr>
        <w:spacing w:before="20" w:line="276" w:lineRule="auto"/>
        <w:ind w:left="709"/>
        <w:jc w:val="both"/>
        <w:rPr>
          <w:rFonts w:ascii="Cambria" w:eastAsia="Cambria" w:hAnsi="Cambria" w:cs="Cambria"/>
          <w:color w:val="000000"/>
        </w:rPr>
      </w:pPr>
    </w:p>
    <w:p w14:paraId="5520907E" w14:textId="77777777" w:rsidR="004D20F3" w:rsidRDefault="00686BE8">
      <w:pPr>
        <w:widowControl w:val="0"/>
        <w:numPr>
          <w:ilvl w:val="1"/>
          <w:numId w:val="1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Wykonawcy mogą wspólnie ubiegać się o udzielenie zamówienia. W takim przypadku, Wykonawcy ustanawiają pełnomocnika do reprezentowania ich w postępowaniu o udzielenie zamówienia albo do reprezentowania </w:t>
      </w:r>
      <w:r w:rsidR="00642062">
        <w:rPr>
          <w:rFonts w:ascii="Cambria" w:eastAsia="Cambria" w:hAnsi="Cambria" w:cs="Cambria"/>
          <w:color w:val="000000"/>
        </w:rPr>
        <w:br/>
      </w:r>
      <w:r>
        <w:rPr>
          <w:rFonts w:ascii="Cambria" w:eastAsia="Cambria" w:hAnsi="Cambria" w:cs="Cambria"/>
          <w:color w:val="000000"/>
        </w:rPr>
        <w:t>w postępowaniu i zawarcia umowy w sprawie zamówienia publicznego.</w:t>
      </w:r>
    </w:p>
    <w:p w14:paraId="5D540C23" w14:textId="77777777" w:rsidR="004D20F3" w:rsidRDefault="00686BE8">
      <w:pPr>
        <w:widowControl w:val="0"/>
        <w:numPr>
          <w:ilvl w:val="1"/>
          <w:numId w:val="1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W przypadku Wykonawców wspólnie ubiegających się o udzielenie zamówienia:</w:t>
      </w:r>
    </w:p>
    <w:p w14:paraId="7C6276CC" w14:textId="77777777" w:rsidR="004D20F3" w:rsidRDefault="00686BE8">
      <w:pPr>
        <w:widowControl w:val="0"/>
        <w:numPr>
          <w:ilvl w:val="0"/>
          <w:numId w:val="31"/>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oświadczenia o których mowa w pkt 8.1 SWZ </w:t>
      </w:r>
      <w:r>
        <w:rPr>
          <w:rFonts w:ascii="Cambria" w:eastAsia="Cambria" w:hAnsi="Cambria" w:cs="Cambria"/>
          <w:b/>
          <w:color w:val="000000"/>
          <w:u w:val="single"/>
        </w:rPr>
        <w:t>składa z ofertą</w:t>
      </w:r>
      <w:r>
        <w:rPr>
          <w:rFonts w:ascii="Cambria" w:eastAsia="Cambria" w:hAnsi="Cambria" w:cs="Cambria"/>
          <w:b/>
          <w:color w:val="000000"/>
        </w:rPr>
        <w:t xml:space="preserve"> każdy </w:t>
      </w:r>
      <w:r>
        <w:rPr>
          <w:rFonts w:ascii="Cambria" w:eastAsia="Cambria" w:hAnsi="Cambria" w:cs="Cambria"/>
          <w:b/>
          <w:color w:val="000000"/>
        </w:rPr>
        <w:br/>
        <w:t>z Wykonawców wspólnie ubiegających się o zamówienie</w:t>
      </w:r>
      <w:r>
        <w:rPr>
          <w:rFonts w:ascii="Cambria" w:eastAsia="Cambria" w:hAnsi="Cambria" w:cs="Cambria"/>
          <w:color w:val="000000"/>
        </w:rPr>
        <w:t xml:space="preserve">. </w:t>
      </w:r>
      <w:r>
        <w:rPr>
          <w:rFonts w:ascii="Cambria" w:eastAsia="Cambria" w:hAnsi="Cambria" w:cs="Cambria"/>
          <w:color w:val="000000"/>
          <w:highlight w:val="white"/>
        </w:rPr>
        <w:t>Oświadczenia te potwierdzają brak podstaw wykluczenia oraz spełnianie warunków udziału w postępowaniu w zakresie, w jakim każdy z wykonawców wykazuje spełnianie warunków udziału w postępowaniu.</w:t>
      </w:r>
    </w:p>
    <w:p w14:paraId="68747960" w14:textId="1682351C" w:rsidR="004D20F3" w:rsidRDefault="00686BE8">
      <w:pPr>
        <w:widowControl w:val="0"/>
        <w:numPr>
          <w:ilvl w:val="0"/>
          <w:numId w:val="31"/>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w przypadku, o którym mowa w </w:t>
      </w:r>
      <w:r w:rsidR="00FB01BA">
        <w:rPr>
          <w:rFonts w:ascii="Cambria" w:eastAsia="Cambria" w:hAnsi="Cambria" w:cs="Cambria"/>
          <w:color w:val="000000"/>
        </w:rPr>
        <w:t>pkt</w:t>
      </w:r>
      <w:r>
        <w:rPr>
          <w:rFonts w:ascii="Cambria" w:eastAsia="Cambria" w:hAnsi="Cambria" w:cs="Cambria"/>
          <w:color w:val="000000"/>
        </w:rPr>
        <w:t xml:space="preserve"> 6.3 SWZ Wykonawcy wspólnie ubiegający się o udzielenie zamówienia </w:t>
      </w:r>
      <w:r>
        <w:rPr>
          <w:rFonts w:ascii="Cambria" w:eastAsia="Cambria" w:hAnsi="Cambria" w:cs="Cambria"/>
          <w:b/>
          <w:color w:val="000000"/>
          <w:u w:val="single"/>
        </w:rPr>
        <w:t>dołączają do oferty</w:t>
      </w:r>
      <w:r w:rsidR="0061299A">
        <w:rPr>
          <w:rFonts w:ascii="Cambria" w:eastAsia="Cambria" w:hAnsi="Cambria" w:cs="Cambria"/>
          <w:b/>
          <w:color w:val="000000"/>
          <w:u w:val="single"/>
        </w:rPr>
        <w:t xml:space="preserve"> </w:t>
      </w:r>
      <w:r>
        <w:rPr>
          <w:rFonts w:ascii="Cambria" w:eastAsia="Cambria" w:hAnsi="Cambria" w:cs="Cambria"/>
          <w:b/>
          <w:color w:val="000000"/>
          <w:u w:val="single"/>
        </w:rPr>
        <w:t>oświadczenie,</w:t>
      </w:r>
      <w:r w:rsidR="0061299A">
        <w:rPr>
          <w:rFonts w:ascii="Cambria" w:eastAsia="Cambria" w:hAnsi="Cambria" w:cs="Cambria"/>
          <w:b/>
          <w:color w:val="000000"/>
          <w:u w:val="single"/>
        </w:rPr>
        <w:t xml:space="preserve"> </w:t>
      </w:r>
      <w:r>
        <w:rPr>
          <w:rFonts w:ascii="Cambria" w:eastAsia="Cambria" w:hAnsi="Cambria" w:cs="Cambria"/>
          <w:color w:val="000000"/>
        </w:rPr>
        <w:t xml:space="preserve">z którego wynika, które roboty budowlane, dostawy lub usługi wykonają poszczególni Wykonawcy. </w:t>
      </w:r>
      <w:r>
        <w:rPr>
          <w:rFonts w:ascii="Cambria" w:eastAsia="Cambria" w:hAnsi="Cambria" w:cs="Cambria"/>
          <w:b/>
          <w:color w:val="000000"/>
        </w:rPr>
        <w:t xml:space="preserve">Oświadczenie należy złożyć wg wymogów załącznika nr </w:t>
      </w:r>
      <w:r w:rsidR="00070BA8">
        <w:rPr>
          <w:rFonts w:ascii="Cambria" w:eastAsia="Cambria" w:hAnsi="Cambria" w:cs="Cambria"/>
          <w:b/>
          <w:color w:val="000000"/>
        </w:rPr>
        <w:t>4</w:t>
      </w:r>
      <w:r>
        <w:rPr>
          <w:rFonts w:ascii="Cambria" w:eastAsia="Cambria" w:hAnsi="Cambria" w:cs="Cambria"/>
          <w:b/>
          <w:color w:val="000000"/>
        </w:rPr>
        <w:t xml:space="preserve"> do SWZ</w:t>
      </w:r>
      <w:r>
        <w:rPr>
          <w:rFonts w:ascii="Cambria" w:eastAsia="Cambria" w:hAnsi="Cambria" w:cs="Cambria"/>
          <w:color w:val="000000"/>
        </w:rPr>
        <w:t xml:space="preserve">. </w:t>
      </w:r>
    </w:p>
    <w:p w14:paraId="57614F16" w14:textId="77777777" w:rsidR="004D20F3" w:rsidRDefault="00686BE8">
      <w:pPr>
        <w:widowControl w:val="0"/>
        <w:numPr>
          <w:ilvl w:val="0"/>
          <w:numId w:val="31"/>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4B23D875" w14:textId="77777777" w:rsidR="004D20F3" w:rsidRDefault="00686BE8">
      <w:pPr>
        <w:widowControl w:val="0"/>
        <w:numPr>
          <w:ilvl w:val="1"/>
          <w:numId w:val="1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Jeżeli została wybrana oferta Wykonawców wspólnie ubiegających się </w:t>
      </w:r>
      <w:r w:rsidR="00642062">
        <w:rPr>
          <w:rFonts w:ascii="Cambria" w:eastAsia="Cambria" w:hAnsi="Cambria" w:cs="Cambria"/>
          <w:color w:val="000000"/>
          <w:highlight w:val="white"/>
        </w:rPr>
        <w:br/>
      </w:r>
      <w:r>
        <w:rPr>
          <w:rFonts w:ascii="Cambria" w:eastAsia="Cambria" w:hAnsi="Cambria" w:cs="Cambria"/>
          <w:color w:val="000000"/>
          <w:highlight w:val="white"/>
        </w:rPr>
        <w:t>o udzielenie zamówienia, Zamawiający może żądać przed zawarciem umowy w sprawie zamówienia publicznego kopii umowy regulującej współpracę tych Wykonawców.</w:t>
      </w:r>
    </w:p>
    <w:p w14:paraId="3933D5B3"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rPr>
      </w:pPr>
    </w:p>
    <w:tbl>
      <w:tblPr>
        <w:tblStyle w:val="afff"/>
        <w:tblW w:w="8931" w:type="dxa"/>
        <w:jc w:val="center"/>
        <w:tblInd w:w="0" w:type="dxa"/>
        <w:tblLayout w:type="fixed"/>
        <w:tblLook w:val="0000" w:firstRow="0" w:lastRow="0" w:firstColumn="0" w:lastColumn="0" w:noHBand="0" w:noVBand="0"/>
      </w:tblPr>
      <w:tblGrid>
        <w:gridCol w:w="8931"/>
      </w:tblGrid>
      <w:tr w:rsidR="004D20F3" w14:paraId="40D1D2BF" w14:textId="77777777">
        <w:trPr>
          <w:trHeight w:val="819"/>
          <w:jc w:val="center"/>
        </w:trPr>
        <w:tc>
          <w:tcPr>
            <w:tcW w:w="8931" w:type="dxa"/>
            <w:tcBorders>
              <w:bottom w:val="single" w:sz="4" w:space="0" w:color="000000"/>
            </w:tcBorders>
            <w:shd w:val="clear" w:color="auto" w:fill="D9D9D9"/>
          </w:tcPr>
          <w:p w14:paraId="1499FBA9"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lastRenderedPageBreak/>
              <w:t>Rozdział 11</w:t>
            </w:r>
          </w:p>
          <w:p w14:paraId="72584EBE"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b/>
                <w:sz w:val="26"/>
                <w:szCs w:val="26"/>
              </w:rPr>
              <w:t xml:space="preserve">INFORMACJE O ŚRODKACH KOMUNIKACJI ELEKTRONICZNEJ, PRZY UŻYCIU KTÓRYCH ZAMAWIAJĄCY BĘDZIE KOMUNIKOWAŁ SIĘ Z WYKONAWCAMI, ORAZ INFORMACJE O WYMAGANIACH TECHNICZNYCH </w:t>
            </w:r>
            <w:r>
              <w:rPr>
                <w:rFonts w:ascii="Cambria" w:eastAsia="Cambria" w:hAnsi="Cambria" w:cs="Cambria"/>
                <w:b/>
                <w:sz w:val="26"/>
                <w:szCs w:val="26"/>
              </w:rPr>
              <w:br/>
              <w:t>I ORGANIZACYJNYCH SPORZĄDZANIA, WYSYŁANIA I ODBIERANIA KORESPONDENCJI ELEKTRONICZNEJ</w:t>
            </w:r>
          </w:p>
        </w:tc>
      </w:tr>
    </w:tbl>
    <w:p w14:paraId="4C8ECFD0" w14:textId="77777777" w:rsidR="000C1A5D" w:rsidRDefault="000C1A5D" w:rsidP="000C1A5D">
      <w:pPr>
        <w:widowControl w:val="0"/>
        <w:pBdr>
          <w:top w:val="nil"/>
          <w:left w:val="nil"/>
          <w:bottom w:val="nil"/>
          <w:right w:val="nil"/>
          <w:between w:val="nil"/>
        </w:pBdr>
        <w:spacing w:before="20" w:line="276" w:lineRule="auto"/>
        <w:jc w:val="center"/>
        <w:rPr>
          <w:rFonts w:ascii="Cambria" w:eastAsia="Cambria" w:hAnsi="Cambria" w:cs="Cambria"/>
          <w:b/>
          <w:color w:val="000000"/>
        </w:rPr>
      </w:pPr>
    </w:p>
    <w:p w14:paraId="7713011F" w14:textId="26489D0D" w:rsidR="00865B64" w:rsidRPr="00865B64" w:rsidRDefault="009F06DD" w:rsidP="00865B64">
      <w:pPr>
        <w:pStyle w:val="Akapitzlist"/>
        <w:numPr>
          <w:ilvl w:val="1"/>
          <w:numId w:val="77"/>
        </w:numPr>
        <w:spacing w:before="0" w:after="0" w:line="276" w:lineRule="auto"/>
        <w:ind w:left="709" w:hanging="709"/>
        <w:rPr>
          <w:rFonts w:ascii="Cambria" w:hAnsi="Cambria"/>
          <w:sz w:val="24"/>
          <w:szCs w:val="24"/>
        </w:rPr>
      </w:pPr>
      <w:r w:rsidRPr="00865B64">
        <w:rPr>
          <w:rFonts w:asciiTheme="majorHAnsi" w:eastAsia="Cambria" w:hAnsiTheme="majorHAnsi" w:cs="Cambria"/>
          <w:color w:val="000000"/>
          <w:sz w:val="24"/>
          <w:szCs w:val="24"/>
        </w:rPr>
        <w:t xml:space="preserve">W </w:t>
      </w:r>
      <w:r w:rsidR="00865B64" w:rsidRPr="00865B64">
        <w:rPr>
          <w:rFonts w:ascii="Cambria" w:hAnsi="Cambria"/>
          <w:sz w:val="24"/>
          <w:szCs w:val="24"/>
        </w:rPr>
        <w:t xml:space="preserve">postępowaniu o udzielenie zamówienia publicznego komunikacja między Zamawiającym, a Wykonawcami odbywa się przy użyciu Platformy </w:t>
      </w:r>
      <w:r w:rsidR="00865B64" w:rsidRPr="00865B64">
        <w:rPr>
          <w:rFonts w:ascii="Cambria" w:hAnsi="Cambria"/>
          <w:sz w:val="24"/>
          <w:szCs w:val="24"/>
        </w:rPr>
        <w:br/>
        <w:t>e-Zamówienia, która jest dostępna pod adresem:</w:t>
      </w:r>
      <w:r w:rsidR="00865B64">
        <w:rPr>
          <w:rFonts w:ascii="Cambria" w:hAnsi="Cambria"/>
          <w:sz w:val="24"/>
          <w:szCs w:val="24"/>
        </w:rPr>
        <w:t xml:space="preserve"> </w:t>
      </w:r>
      <w:hyperlink r:id="rId12" w:history="1">
        <w:r w:rsidR="00865B64" w:rsidRPr="00145E8C">
          <w:rPr>
            <w:rStyle w:val="Hipercze"/>
            <w:rFonts w:ascii="Cambria" w:hAnsi="Cambria"/>
            <w:sz w:val="24"/>
            <w:szCs w:val="24"/>
          </w:rPr>
          <w:t>https://ezamowienia.gov.pl</w:t>
        </w:r>
      </w:hyperlink>
      <w:r w:rsidR="00865B64">
        <w:rPr>
          <w:rFonts w:ascii="Cambria" w:hAnsi="Cambria"/>
          <w:sz w:val="24"/>
          <w:szCs w:val="24"/>
        </w:rPr>
        <w:t xml:space="preserve"> </w:t>
      </w:r>
    </w:p>
    <w:p w14:paraId="2F1EF833" w14:textId="7777777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sz w:val="24"/>
          <w:szCs w:val="24"/>
        </w:rPr>
        <w:t>Korzystanie z Platformy e-Zamówienia jest bezpłatne.</w:t>
      </w:r>
    </w:p>
    <w:p w14:paraId="522492C5" w14:textId="7777777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sz w:val="24"/>
          <w:szCs w:val="24"/>
        </w:rPr>
        <w:t>Zamawiający wyznacza następujące osoby do kontaktu z Wykonawcami:</w:t>
      </w:r>
    </w:p>
    <w:p w14:paraId="601F6C07" w14:textId="1DE28E71" w:rsidR="00865B64" w:rsidRDefault="00F91129" w:rsidP="00865B64">
      <w:pPr>
        <w:pStyle w:val="Akapitzlist"/>
        <w:spacing w:before="0" w:after="0" w:line="276" w:lineRule="auto"/>
        <w:ind w:left="709"/>
        <w:rPr>
          <w:rFonts w:ascii="Cambria" w:hAnsi="Cambria"/>
          <w:b/>
          <w:bCs/>
          <w:sz w:val="24"/>
          <w:szCs w:val="24"/>
        </w:rPr>
      </w:pPr>
      <w:r w:rsidRPr="00F91129">
        <w:rPr>
          <w:rFonts w:ascii="Cambria" w:hAnsi="Cambria"/>
          <w:b/>
          <w:bCs/>
          <w:sz w:val="24"/>
          <w:szCs w:val="24"/>
        </w:rPr>
        <w:t>Małgorzata Stępień</w:t>
      </w:r>
      <w:r w:rsidR="00865B64" w:rsidRPr="0099410E">
        <w:rPr>
          <w:rFonts w:ascii="Cambria" w:hAnsi="Cambria"/>
          <w:b/>
          <w:bCs/>
          <w:sz w:val="24"/>
          <w:szCs w:val="24"/>
        </w:rPr>
        <w:t>, email</w:t>
      </w:r>
      <w:r w:rsidR="00865B64">
        <w:rPr>
          <w:rFonts w:ascii="Cambria" w:hAnsi="Cambria"/>
          <w:b/>
          <w:bCs/>
          <w:sz w:val="24"/>
          <w:szCs w:val="24"/>
        </w:rPr>
        <w:t xml:space="preserve">: </w:t>
      </w:r>
      <w:r>
        <w:rPr>
          <w:rFonts w:ascii="Cambria" w:hAnsi="Cambria"/>
          <w:b/>
          <w:bCs/>
          <w:sz w:val="24"/>
          <w:szCs w:val="24"/>
        </w:rPr>
        <w:t>malgorzata.stepien@gminaostrowek.pl</w:t>
      </w:r>
    </w:p>
    <w:p w14:paraId="308027EE" w14:textId="77777777" w:rsidR="00865B64" w:rsidRPr="005A7D38" w:rsidRDefault="00865B64" w:rsidP="00865B64">
      <w:pPr>
        <w:pStyle w:val="Akapitzlist"/>
        <w:numPr>
          <w:ilvl w:val="1"/>
          <w:numId w:val="77"/>
        </w:numPr>
        <w:spacing w:line="276" w:lineRule="auto"/>
        <w:ind w:left="709" w:hanging="709"/>
        <w:rPr>
          <w:rFonts w:ascii="Cambria" w:hAnsi="Cambria"/>
          <w:sz w:val="24"/>
          <w:szCs w:val="24"/>
        </w:rPr>
      </w:pPr>
      <w:r w:rsidRPr="005A7D38">
        <w:rPr>
          <w:rFonts w:ascii="Cambria" w:hAnsi="Cambria"/>
          <w:sz w:val="24"/>
          <w:szCs w:val="24"/>
        </w:rPr>
        <w:t xml:space="preserve">Wykonawca zamierzający wziąć udział w postępowaniu o udzielenie zamówienia publicznego musi posiadać konto podmiotu </w:t>
      </w:r>
      <w:r w:rsidRPr="005A7D38">
        <w:rPr>
          <w:rFonts w:ascii="Cambria" w:hAnsi="Cambria"/>
          <w:i/>
          <w:iCs/>
          <w:sz w:val="24"/>
          <w:szCs w:val="24"/>
        </w:rPr>
        <w:t>„Wykonawca”</w:t>
      </w:r>
      <w:r w:rsidRPr="005A7D38">
        <w:rPr>
          <w:rFonts w:ascii="Cambria" w:hAnsi="Cambria"/>
          <w:sz w:val="24"/>
          <w:szCs w:val="24"/>
        </w:rPr>
        <w:t xml:space="preserve"> na Platformie e-Zamówienia. Szczegółowe informacje na temat zakładania kont podmiotów oraz zasady i warunki korzystania z Platformy e-Zamówienia określa Regulamin Platformy e-Zamówienia, dostępny na stronie internetowej </w:t>
      </w:r>
      <w:hyperlink r:id="rId13" w:anchor="regulamin-serwisu" w:history="1">
        <w:r w:rsidRPr="005A7D38">
          <w:rPr>
            <w:rStyle w:val="Hipercze"/>
            <w:rFonts w:ascii="Cambria" w:hAnsi="Cambria"/>
            <w:color w:val="0070C0"/>
            <w:sz w:val="24"/>
            <w:szCs w:val="24"/>
          </w:rPr>
          <w:t>https://ezamowienia.gov.pl/pl/regulamin/#regulamin-serwisu</w:t>
        </w:r>
      </w:hyperlink>
      <w:r w:rsidRPr="005A7D38">
        <w:rPr>
          <w:rFonts w:ascii="Cambria" w:hAnsi="Cambria"/>
          <w:sz w:val="24"/>
          <w:szCs w:val="24"/>
        </w:rPr>
        <w:t xml:space="preserve"> oraz informacje zamieszczone w zakładce </w:t>
      </w:r>
      <w:r w:rsidRPr="005A7D38">
        <w:rPr>
          <w:rFonts w:ascii="Cambria" w:hAnsi="Cambria"/>
          <w:i/>
          <w:iCs/>
          <w:sz w:val="24"/>
          <w:szCs w:val="24"/>
        </w:rPr>
        <w:t>„Centrum Pomocy”.</w:t>
      </w:r>
    </w:p>
    <w:p w14:paraId="3F8891B4" w14:textId="77777777" w:rsidR="00865B64" w:rsidRPr="005A7D38" w:rsidRDefault="00865B64" w:rsidP="00865B64">
      <w:pPr>
        <w:pStyle w:val="Akapitzlist"/>
        <w:numPr>
          <w:ilvl w:val="1"/>
          <w:numId w:val="77"/>
        </w:numPr>
        <w:spacing w:before="0" w:after="0" w:line="276" w:lineRule="auto"/>
        <w:ind w:left="709" w:hanging="709"/>
        <w:rPr>
          <w:rFonts w:ascii="Cambria" w:hAnsi="Cambria"/>
          <w:sz w:val="24"/>
          <w:szCs w:val="24"/>
        </w:rPr>
      </w:pPr>
      <w:r w:rsidRPr="005A7D38">
        <w:rPr>
          <w:rFonts w:ascii="Cambria" w:hAnsi="Cambria"/>
          <w:sz w:val="24"/>
          <w:szCs w:val="24"/>
        </w:rPr>
        <w:t>Przeglądanie i pobieranie publicznej treści dokumentacji postępowania nie wymaga posiadania konta na Platformie e-Zamówienia ani logowania do Platformy e-Zamówienia.</w:t>
      </w:r>
    </w:p>
    <w:p w14:paraId="754A81BA" w14:textId="7777777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sz w:val="24"/>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65FA685" w14:textId="7777777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sz w:val="24"/>
          <w:szCs w:val="24"/>
        </w:rPr>
        <w:t>Dokumenty elektroniczne, o których mowa w § 2 ust. 1 rozporządzenia , o którym mowa w pkt 11.</w:t>
      </w:r>
      <w:r>
        <w:rPr>
          <w:rFonts w:ascii="Cambria" w:hAnsi="Cambria"/>
          <w:sz w:val="24"/>
          <w:szCs w:val="24"/>
        </w:rPr>
        <w:t>6</w:t>
      </w:r>
      <w:r w:rsidRPr="00AC21DD">
        <w:rPr>
          <w:rFonts w:ascii="Cambria" w:hAnsi="Cambria"/>
          <w:sz w:val="24"/>
          <w:szCs w:val="24"/>
        </w:rPr>
        <w:t xml:space="preserve">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w:t>
      </w:r>
      <w:r w:rsidRPr="00AC21DD">
        <w:rPr>
          <w:rFonts w:ascii="Cambria" w:hAnsi="Cambria"/>
          <w:sz w:val="24"/>
          <w:szCs w:val="24"/>
        </w:rPr>
        <w:lastRenderedPageBreak/>
        <w:t>dla systemów teleinformatycznych, z uwzględnieniem rodzaju przekazywanych danych i przekazuje się jako załączniki. W przypadku formatów, o których mowa w art. 66 ust. 1 ustawy Pzp, ww. regulacje nie będą miały bezpośredniego zastosowania.</w:t>
      </w:r>
    </w:p>
    <w:p w14:paraId="5E841029" w14:textId="7777777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sz w:val="24"/>
          <w:szCs w:val="24"/>
        </w:rPr>
        <w:t>Informacje, oświadczenia lub dokumenty, inne niż wymienione w § 2 ust. 1 rozporządzenia, o którym mowa w pkt 11.</w:t>
      </w:r>
      <w:r>
        <w:rPr>
          <w:rFonts w:ascii="Cambria" w:hAnsi="Cambria"/>
          <w:sz w:val="24"/>
          <w:szCs w:val="24"/>
        </w:rPr>
        <w:t>6</w:t>
      </w:r>
      <w:r w:rsidRPr="00AC21DD">
        <w:rPr>
          <w:rFonts w:ascii="Cambria" w:hAnsi="Cambria"/>
          <w:sz w:val="24"/>
          <w:szCs w:val="24"/>
        </w:rPr>
        <w:t xml:space="preserve"> SWZ, przekazywane w postępowaniu sporządza się w postaci elektronicznej:</w:t>
      </w:r>
    </w:p>
    <w:p w14:paraId="0B6CD88D" w14:textId="77777777" w:rsidR="00865B64" w:rsidRPr="00AC21DD" w:rsidRDefault="00865B64" w:rsidP="00865B64">
      <w:pPr>
        <w:pStyle w:val="Akapitzlist"/>
        <w:numPr>
          <w:ilvl w:val="0"/>
          <w:numId w:val="73"/>
        </w:numPr>
        <w:spacing w:before="0" w:after="0" w:line="276" w:lineRule="auto"/>
        <w:ind w:left="993" w:hanging="284"/>
        <w:rPr>
          <w:rFonts w:ascii="Cambria" w:hAnsi="Cambria"/>
          <w:sz w:val="24"/>
          <w:szCs w:val="24"/>
        </w:rPr>
      </w:pPr>
      <w:r w:rsidRPr="00AC21DD">
        <w:rPr>
          <w:rFonts w:ascii="Cambria" w:hAnsi="Cambria"/>
          <w:sz w:val="24"/>
          <w:szCs w:val="24"/>
        </w:rPr>
        <w:t xml:space="preserve">w formatach danych określonych w przepisach rozporządzenia Rady Ministrów w sprawie Krajowych Ram Interoperacyjności z uwzględnieniem rodzaju przekazywanych danych (i przekazuje się jako załącznik), </w:t>
      </w:r>
    </w:p>
    <w:p w14:paraId="69BC6306" w14:textId="77777777" w:rsidR="00865B64" w:rsidRPr="00AC21DD" w:rsidRDefault="00865B64" w:rsidP="00865B64">
      <w:pPr>
        <w:pStyle w:val="Akapitzlist"/>
        <w:spacing w:line="276" w:lineRule="auto"/>
        <w:rPr>
          <w:rFonts w:ascii="Cambria" w:hAnsi="Cambria"/>
          <w:sz w:val="24"/>
          <w:szCs w:val="24"/>
        </w:rPr>
      </w:pPr>
      <w:r w:rsidRPr="00AC21DD">
        <w:rPr>
          <w:rFonts w:ascii="Cambria" w:hAnsi="Cambria"/>
          <w:sz w:val="24"/>
          <w:szCs w:val="24"/>
        </w:rPr>
        <w:t>lub</w:t>
      </w:r>
    </w:p>
    <w:p w14:paraId="7B2FDA28" w14:textId="77777777" w:rsidR="00865B64" w:rsidRPr="00AC21DD" w:rsidRDefault="00865B64" w:rsidP="00865B64">
      <w:pPr>
        <w:pStyle w:val="Akapitzlist"/>
        <w:numPr>
          <w:ilvl w:val="0"/>
          <w:numId w:val="73"/>
        </w:numPr>
        <w:spacing w:before="0" w:after="0" w:line="276" w:lineRule="auto"/>
        <w:ind w:left="993" w:hanging="284"/>
        <w:rPr>
          <w:rFonts w:ascii="Cambria" w:hAnsi="Cambria"/>
          <w:sz w:val="24"/>
          <w:szCs w:val="24"/>
        </w:rPr>
      </w:pPr>
      <w:r w:rsidRPr="00AC21DD">
        <w:rPr>
          <w:rFonts w:ascii="Cambria" w:hAnsi="Cambria"/>
          <w:sz w:val="24"/>
          <w:szCs w:val="24"/>
        </w:rPr>
        <w:t xml:space="preserve">jako tekst wpisany bezpośrednio do wiadomości przekazywanej przy użyciu środków komunikacji elektronicznej (np. w treści wiadomości e-mail lub w treści </w:t>
      </w:r>
      <w:r w:rsidRPr="00AC21DD">
        <w:rPr>
          <w:rFonts w:ascii="Cambria" w:hAnsi="Cambria"/>
          <w:i/>
          <w:iCs/>
          <w:sz w:val="24"/>
          <w:szCs w:val="24"/>
        </w:rPr>
        <w:t>„Formularza do komunikacji”</w:t>
      </w:r>
      <w:r w:rsidRPr="00AC21DD">
        <w:rPr>
          <w:rFonts w:ascii="Cambria" w:hAnsi="Cambria"/>
          <w:sz w:val="24"/>
          <w:szCs w:val="24"/>
        </w:rPr>
        <w:t>).</w:t>
      </w:r>
    </w:p>
    <w:p w14:paraId="75D12FD5" w14:textId="7777777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AC21DD">
        <w:rPr>
          <w:rFonts w:ascii="Cambria" w:eastAsia="Calibri" w:hAnsi="Cambria" w:cs="Arial"/>
          <w:sz w:val="24"/>
          <w:szCs w:val="24"/>
        </w:rPr>
        <w:t xml:space="preserve">(Dz. U. z 2020 r. poz. 1913), </w:t>
      </w:r>
      <w:r w:rsidRPr="00AC21DD">
        <w:rPr>
          <w:rFonts w:ascii="Cambria" w:hAnsi="Cambria"/>
          <w:sz w:val="24"/>
          <w:szCs w:val="24"/>
        </w:rPr>
        <w:t xml:space="preserve">wykonawca, w celu utrzymania w poufności tych informacji, przekazuje je w wydzielonym i odpowiednio oznaczonym pliku, wraz z jednoczesnym zaznaczeniem w nazwie pliku </w:t>
      </w:r>
      <w:r w:rsidRPr="00AC21DD">
        <w:rPr>
          <w:rFonts w:ascii="Cambria" w:hAnsi="Cambria"/>
          <w:i/>
          <w:iCs/>
          <w:sz w:val="24"/>
          <w:szCs w:val="24"/>
        </w:rPr>
        <w:t>„Dokument stanowiący tajemnicę przedsiębiorstwa”.</w:t>
      </w:r>
    </w:p>
    <w:p w14:paraId="7524EF98" w14:textId="7777777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sz w:val="24"/>
          <w:szCs w:val="24"/>
        </w:rPr>
        <w:t xml:space="preserve">Komunikacja w postępowaniu, </w:t>
      </w:r>
      <w:r w:rsidRPr="00AC21DD">
        <w:rPr>
          <w:rFonts w:ascii="Cambria" w:hAnsi="Cambria"/>
          <w:b/>
          <w:bCs/>
          <w:sz w:val="24"/>
          <w:szCs w:val="24"/>
          <w:u w:val="single"/>
        </w:rPr>
        <w:t>z wyłączeniem składania ofert</w:t>
      </w:r>
      <w:r w:rsidRPr="00AC21DD">
        <w:rPr>
          <w:rFonts w:ascii="Cambria" w:hAnsi="Cambria"/>
          <w:sz w:val="24"/>
          <w:szCs w:val="24"/>
        </w:rPr>
        <w:t xml:space="preserve"> </w:t>
      </w:r>
      <w:r w:rsidRPr="00AC21DD">
        <w:rPr>
          <w:rFonts w:ascii="Cambria" w:hAnsi="Cambria"/>
          <w:b/>
          <w:bCs/>
          <w:sz w:val="24"/>
          <w:szCs w:val="24"/>
        </w:rPr>
        <w:t>(sposób składania ofert opisano w rozdziale 13 SWZ)</w:t>
      </w:r>
      <w:r w:rsidRPr="00AC21DD">
        <w:rPr>
          <w:rFonts w:ascii="Cambria" w:hAnsi="Cambria"/>
          <w:sz w:val="24"/>
          <w:szCs w:val="24"/>
        </w:rPr>
        <w:t xml:space="preserve"> odbywa się drogą elektroniczną za pośrednictwem formularzy do komunikacji dostępnych w zakładce </w:t>
      </w:r>
      <w:r w:rsidRPr="00AC21DD">
        <w:rPr>
          <w:rFonts w:ascii="Cambria" w:hAnsi="Cambria"/>
          <w:i/>
          <w:iCs/>
          <w:sz w:val="24"/>
          <w:szCs w:val="24"/>
        </w:rPr>
        <w:t>„Formularze”</w:t>
      </w:r>
      <w:r w:rsidRPr="00AC21DD">
        <w:rPr>
          <w:rFonts w:ascii="Cambria" w:hAnsi="Cambria"/>
          <w:sz w:val="24"/>
          <w:szCs w:val="24"/>
        </w:rPr>
        <w:t xml:space="preserve"> </w:t>
      </w:r>
      <w:r w:rsidRPr="00AC21DD">
        <w:rPr>
          <w:rFonts w:ascii="Cambria" w:hAnsi="Cambria"/>
          <w:i/>
          <w:iCs/>
          <w:sz w:val="24"/>
          <w:szCs w:val="24"/>
        </w:rPr>
        <w:t>(„Formularze do komunikacji”).</w:t>
      </w:r>
      <w:r w:rsidRPr="00AC21DD">
        <w:rPr>
          <w:rFonts w:ascii="Cambria" w:hAnsi="Cambria"/>
          <w:sz w:val="24"/>
          <w:szCs w:val="24"/>
        </w:rPr>
        <w:t xml:space="preserve"> Za pośrednictwem </w:t>
      </w:r>
      <w:r w:rsidRPr="00AC21DD">
        <w:rPr>
          <w:rFonts w:ascii="Cambria" w:hAnsi="Cambria"/>
          <w:i/>
          <w:iCs/>
          <w:sz w:val="24"/>
          <w:szCs w:val="24"/>
        </w:rPr>
        <w:t xml:space="preserve">„Formularzy do komunikacji” </w:t>
      </w:r>
      <w:r w:rsidRPr="00AC21DD">
        <w:rPr>
          <w:rFonts w:ascii="Cambria" w:hAnsi="Cambria"/>
          <w:sz w:val="24"/>
          <w:szCs w:val="24"/>
        </w:rPr>
        <w:t xml:space="preserve">odbywa się w szczególności przekazywanie wezwań i zawiadomień, zadawanie pytań i udzielanie odpowiedzi. Formularze do komunikacji umożliwiają również dołączenie załącznika do przesyłanej wiadomości (przycisk „dodaj załącznik”). </w:t>
      </w:r>
    </w:p>
    <w:p w14:paraId="250885BE" w14:textId="77777777" w:rsidR="00865B64" w:rsidRPr="005A7D38" w:rsidRDefault="00865B64" w:rsidP="00865B64">
      <w:pPr>
        <w:pStyle w:val="Akapitzlist"/>
        <w:numPr>
          <w:ilvl w:val="1"/>
          <w:numId w:val="77"/>
        </w:numPr>
        <w:spacing w:before="0" w:after="0" w:line="276" w:lineRule="auto"/>
        <w:ind w:left="709" w:hanging="709"/>
        <w:rPr>
          <w:rFonts w:ascii="Cambria" w:hAnsi="Cambria"/>
          <w:sz w:val="24"/>
          <w:szCs w:val="24"/>
        </w:rPr>
      </w:pPr>
      <w:r w:rsidRPr="005A7D38">
        <w:rPr>
          <w:rFonts w:ascii="Cambria" w:hAnsi="Cambria"/>
          <w:sz w:val="24"/>
          <w:szCs w:val="24"/>
        </w:rPr>
        <w:t>Możliwość korzystania w postępowaniu z „</w:t>
      </w:r>
      <w:r w:rsidRPr="005A7D38">
        <w:rPr>
          <w:rFonts w:ascii="Cambria" w:hAnsi="Cambria"/>
          <w:i/>
          <w:iCs/>
          <w:sz w:val="24"/>
          <w:szCs w:val="24"/>
        </w:rPr>
        <w:t>Formularzy do komunikacji”</w:t>
      </w:r>
      <w:r w:rsidRPr="005A7D38">
        <w:rPr>
          <w:rFonts w:ascii="Cambria" w:hAnsi="Cambria"/>
          <w:sz w:val="24"/>
          <w:szCs w:val="24"/>
        </w:rPr>
        <w:t xml:space="preserve"> w pełnym zakresie wymaga posiadania konta „Wykonawcy” na Platformie e-Zamówienia oraz zalogowania się na Platformie e-Zamówienia. Do korzystania z </w:t>
      </w:r>
      <w:r w:rsidRPr="005A7D38">
        <w:rPr>
          <w:rFonts w:ascii="Cambria" w:hAnsi="Cambria"/>
          <w:i/>
          <w:iCs/>
          <w:sz w:val="24"/>
          <w:szCs w:val="24"/>
        </w:rPr>
        <w:t xml:space="preserve">„Formularzy do komunikacji” </w:t>
      </w:r>
      <w:r w:rsidRPr="005A7D38">
        <w:rPr>
          <w:rFonts w:ascii="Cambria" w:hAnsi="Cambria"/>
          <w:sz w:val="24"/>
          <w:szCs w:val="24"/>
        </w:rPr>
        <w:t>służących do zadawania pytań dotyczących treści dokumentów zamówienia wystarczające jest posiadanie tzw. konta uproszczonego na Platformie e-Zamówienia.</w:t>
      </w:r>
    </w:p>
    <w:p w14:paraId="52FF96AD" w14:textId="77777777" w:rsidR="00865B64" w:rsidRPr="005A7D38" w:rsidRDefault="00865B64" w:rsidP="00865B64">
      <w:pPr>
        <w:pStyle w:val="Akapitzlist"/>
        <w:numPr>
          <w:ilvl w:val="1"/>
          <w:numId w:val="77"/>
        </w:numPr>
        <w:spacing w:before="0" w:after="0" w:line="276" w:lineRule="auto"/>
        <w:ind w:left="709" w:hanging="709"/>
        <w:rPr>
          <w:rFonts w:ascii="Cambria" w:hAnsi="Cambria"/>
          <w:sz w:val="24"/>
          <w:szCs w:val="24"/>
        </w:rPr>
      </w:pPr>
      <w:r w:rsidRPr="005A7D38">
        <w:rPr>
          <w:rFonts w:ascii="Cambria" w:hAnsi="Cambria"/>
          <w:sz w:val="24"/>
          <w:szCs w:val="24"/>
        </w:rPr>
        <w:t xml:space="preserve">Wszystkie wysłane i odebrane w postępowaniu przez wykonawcę wiadomości widoczne są po zalogowaniu w podglądzie postępowania w zakładce </w:t>
      </w:r>
      <w:r w:rsidRPr="005A7D38">
        <w:rPr>
          <w:rFonts w:ascii="Cambria" w:hAnsi="Cambria"/>
          <w:i/>
          <w:iCs/>
          <w:sz w:val="24"/>
          <w:szCs w:val="24"/>
        </w:rPr>
        <w:t>„Komunikacja”.</w:t>
      </w:r>
    </w:p>
    <w:p w14:paraId="32443DB8" w14:textId="77777777" w:rsidR="00865B64" w:rsidRPr="005A7D38" w:rsidRDefault="00865B64" w:rsidP="00865B64">
      <w:pPr>
        <w:pStyle w:val="Akapitzlist"/>
        <w:numPr>
          <w:ilvl w:val="1"/>
          <w:numId w:val="77"/>
        </w:numPr>
        <w:spacing w:before="0" w:after="0" w:line="276" w:lineRule="auto"/>
        <w:ind w:left="709" w:hanging="709"/>
        <w:rPr>
          <w:rFonts w:ascii="Cambria" w:hAnsi="Cambria"/>
          <w:sz w:val="24"/>
          <w:szCs w:val="24"/>
        </w:rPr>
      </w:pPr>
      <w:r w:rsidRPr="005A7D38">
        <w:rPr>
          <w:rFonts w:ascii="Cambria" w:hAnsi="Cambria"/>
          <w:sz w:val="24"/>
          <w:szCs w:val="24"/>
        </w:rPr>
        <w:lastRenderedPageBreak/>
        <w:t xml:space="preserve">Maksymalny rozmiar plików przesyłanych za pośrednictwem </w:t>
      </w:r>
      <w:r w:rsidRPr="005A7D38">
        <w:rPr>
          <w:rFonts w:ascii="Cambria" w:hAnsi="Cambria"/>
          <w:i/>
          <w:iCs/>
          <w:sz w:val="24"/>
          <w:szCs w:val="24"/>
        </w:rPr>
        <w:t xml:space="preserve">„Formularzy do komunikacji” </w:t>
      </w:r>
      <w:r w:rsidRPr="005A7D38">
        <w:rPr>
          <w:rFonts w:ascii="Cambria" w:hAnsi="Cambria"/>
          <w:sz w:val="24"/>
          <w:szCs w:val="24"/>
        </w:rPr>
        <w:t>wynosi 150 MB (wielkość ta dotyczy plików przesyłanych jako załączniki do jednego formularza).</w:t>
      </w:r>
    </w:p>
    <w:p w14:paraId="7F0091A2" w14:textId="77777777" w:rsidR="00865B64" w:rsidRPr="005A7D38" w:rsidRDefault="00865B64" w:rsidP="00865B64">
      <w:pPr>
        <w:pStyle w:val="Akapitzlist"/>
        <w:numPr>
          <w:ilvl w:val="1"/>
          <w:numId w:val="77"/>
        </w:numPr>
        <w:spacing w:before="0" w:after="0" w:line="276" w:lineRule="auto"/>
        <w:ind w:left="709" w:hanging="709"/>
        <w:rPr>
          <w:rFonts w:ascii="Cambria" w:hAnsi="Cambria"/>
          <w:sz w:val="24"/>
          <w:szCs w:val="24"/>
        </w:rPr>
      </w:pPr>
      <w:r w:rsidRPr="005A7D38">
        <w:rPr>
          <w:rFonts w:ascii="Cambria" w:hAnsi="Cambria" w:cs="Arial"/>
          <w:sz w:val="24"/>
          <w:szCs w:val="24"/>
        </w:rPr>
        <w:t>Minimalne wymagania techniczne dotyczące sprzętu używanego w celu korzystania z usług Platformy e-Zamówienia oraz informacje dotyczące specyfikacji połączenia określa § 12 Regulamin Platformy e-Zamówienia, a mianowicie:</w:t>
      </w:r>
    </w:p>
    <w:p w14:paraId="53DFF33B" w14:textId="77777777" w:rsidR="00865B64" w:rsidRPr="005A7D38" w:rsidRDefault="00865B64" w:rsidP="00865B64">
      <w:pPr>
        <w:pStyle w:val="Akapitzlist"/>
        <w:numPr>
          <w:ilvl w:val="2"/>
          <w:numId w:val="77"/>
        </w:numPr>
        <w:spacing w:before="0" w:after="0" w:line="276" w:lineRule="auto"/>
        <w:ind w:hanging="863"/>
        <w:rPr>
          <w:rFonts w:ascii="Cambria" w:hAnsi="Cambria"/>
          <w:sz w:val="24"/>
          <w:szCs w:val="24"/>
        </w:rPr>
      </w:pPr>
      <w:r w:rsidRPr="005A7D38">
        <w:rPr>
          <w:rFonts w:ascii="Cambria" w:hAnsi="Cambria"/>
          <w:sz w:val="24"/>
          <w:szCs w:val="24"/>
        </w:rPr>
        <w:t>W celu prawidłowego korzystania z usług Platformy e-Zamówienia wymagany jest:</w:t>
      </w:r>
    </w:p>
    <w:p w14:paraId="5182F02E" w14:textId="77777777" w:rsidR="00865B64" w:rsidRPr="005A7D38" w:rsidRDefault="00865B64" w:rsidP="00865B64">
      <w:pPr>
        <w:pStyle w:val="Akapitzlist"/>
        <w:numPr>
          <w:ilvl w:val="3"/>
          <w:numId w:val="72"/>
        </w:numPr>
        <w:tabs>
          <w:tab w:val="left" w:pos="993"/>
          <w:tab w:val="left" w:pos="1134"/>
        </w:tabs>
        <w:spacing w:line="276" w:lineRule="auto"/>
        <w:ind w:left="1843" w:hanging="283"/>
        <w:rPr>
          <w:rFonts w:ascii="Cambria" w:hAnsi="Cambria" w:cs="Arial"/>
          <w:sz w:val="24"/>
          <w:szCs w:val="24"/>
        </w:rPr>
      </w:pPr>
      <w:r w:rsidRPr="005A7D38">
        <w:rPr>
          <w:rFonts w:ascii="Cambria" w:hAnsi="Cambria"/>
          <w:sz w:val="24"/>
          <w:szCs w:val="24"/>
        </w:rPr>
        <w:t>Komputer PC:         </w:t>
      </w:r>
    </w:p>
    <w:p w14:paraId="2744F512" w14:textId="77777777" w:rsidR="00865B64" w:rsidRPr="005A7D38" w:rsidRDefault="00865B64" w:rsidP="00865B64">
      <w:pPr>
        <w:pStyle w:val="Akapitzlist"/>
        <w:numPr>
          <w:ilvl w:val="0"/>
          <w:numId w:val="74"/>
        </w:numPr>
        <w:tabs>
          <w:tab w:val="center" w:pos="1843"/>
        </w:tabs>
        <w:spacing w:before="0" w:after="0" w:line="276" w:lineRule="auto"/>
        <w:ind w:left="2127" w:hanging="284"/>
        <w:rPr>
          <w:rFonts w:ascii="Cambria" w:hAnsi="Cambria" w:cs="Arial"/>
          <w:sz w:val="24"/>
          <w:szCs w:val="24"/>
          <w:lang w:val="en-US"/>
        </w:rPr>
      </w:pPr>
      <w:r w:rsidRPr="005A7D38">
        <w:rPr>
          <w:rFonts w:ascii="Cambria" w:hAnsi="Cambria"/>
          <w:sz w:val="24"/>
          <w:szCs w:val="24"/>
          <w:lang w:val="en-US"/>
        </w:rPr>
        <w:t>parametry minimum: Intel Core2 Duo, 2 GB RAM, HD,</w:t>
      </w:r>
    </w:p>
    <w:p w14:paraId="1B7A7DA5" w14:textId="77777777" w:rsidR="00865B64" w:rsidRPr="005A7D38" w:rsidRDefault="00865B64" w:rsidP="00865B64">
      <w:pPr>
        <w:pStyle w:val="Akapitzlist"/>
        <w:numPr>
          <w:ilvl w:val="0"/>
          <w:numId w:val="74"/>
        </w:numPr>
        <w:tabs>
          <w:tab w:val="center" w:pos="1843"/>
        </w:tabs>
        <w:spacing w:before="0" w:after="0" w:line="276" w:lineRule="auto"/>
        <w:ind w:left="2127" w:hanging="284"/>
        <w:rPr>
          <w:rFonts w:ascii="Cambria" w:hAnsi="Cambria" w:cs="Arial"/>
          <w:sz w:val="24"/>
          <w:szCs w:val="24"/>
        </w:rPr>
      </w:pPr>
      <w:r w:rsidRPr="005A7D38">
        <w:rPr>
          <w:rFonts w:ascii="Cambria" w:hAnsi="Cambria"/>
          <w:sz w:val="24"/>
          <w:szCs w:val="24"/>
        </w:rPr>
        <w:t>zainstalowany jedne z poniższych systemów operacyjnych: MS Windows 7 lub nowszy, OSX/Mac OS 10.10, Ubuntu 14.04,</w:t>
      </w:r>
    </w:p>
    <w:p w14:paraId="4532EF12" w14:textId="77777777" w:rsidR="00865B64" w:rsidRPr="005A7D38" w:rsidRDefault="00865B64" w:rsidP="00865B64">
      <w:pPr>
        <w:pStyle w:val="Akapitzlist"/>
        <w:numPr>
          <w:ilvl w:val="0"/>
          <w:numId w:val="74"/>
        </w:numPr>
        <w:tabs>
          <w:tab w:val="center" w:pos="1843"/>
        </w:tabs>
        <w:spacing w:before="0" w:after="0" w:line="276" w:lineRule="auto"/>
        <w:ind w:left="2127" w:hanging="284"/>
        <w:rPr>
          <w:rFonts w:ascii="Cambria" w:hAnsi="Cambria" w:cs="Arial"/>
          <w:sz w:val="24"/>
          <w:szCs w:val="24"/>
        </w:rPr>
      </w:pPr>
      <w:r w:rsidRPr="005A7D38">
        <w:rPr>
          <w:rFonts w:ascii="Cambria" w:hAnsi="Cambria"/>
          <w:sz w:val="24"/>
          <w:szCs w:val="24"/>
        </w:rPr>
        <w:t>zainstalowana jedna z poniższych przeglądarek: Chrome 66.0 lub nowsza, Firefox 59.0 lub nowszy, Safari 11.1 lub nowsza, Edge 14.0 i nowsze,</w:t>
      </w:r>
    </w:p>
    <w:p w14:paraId="4E0A4DFF" w14:textId="77777777" w:rsidR="00865B64" w:rsidRPr="005A7D38" w:rsidRDefault="00865B64" w:rsidP="00865B64">
      <w:pPr>
        <w:spacing w:line="276" w:lineRule="auto"/>
        <w:ind w:left="1276" w:firstLine="284"/>
        <w:rPr>
          <w:rFonts w:ascii="Cambria" w:hAnsi="Cambria"/>
        </w:rPr>
      </w:pPr>
      <w:r w:rsidRPr="005A7D38">
        <w:rPr>
          <w:rFonts w:ascii="Cambria" w:hAnsi="Cambria"/>
        </w:rPr>
        <w:t>albo</w:t>
      </w:r>
    </w:p>
    <w:p w14:paraId="7C5EFBE9" w14:textId="77777777" w:rsidR="00865B64" w:rsidRPr="005A7D38" w:rsidRDefault="00865B64" w:rsidP="00865B64">
      <w:pPr>
        <w:pStyle w:val="Akapitzlist"/>
        <w:numPr>
          <w:ilvl w:val="3"/>
          <w:numId w:val="72"/>
        </w:numPr>
        <w:spacing w:before="0" w:after="0" w:line="276" w:lineRule="auto"/>
        <w:ind w:left="1843" w:hanging="283"/>
        <w:rPr>
          <w:rFonts w:ascii="Cambria" w:hAnsi="Cambria"/>
          <w:sz w:val="24"/>
          <w:szCs w:val="24"/>
        </w:rPr>
      </w:pPr>
      <w:r w:rsidRPr="005A7D38">
        <w:rPr>
          <w:rFonts w:ascii="Cambria" w:hAnsi="Cambria"/>
          <w:sz w:val="24"/>
          <w:szCs w:val="24"/>
        </w:rPr>
        <w:t>Tablet/Telefon:</w:t>
      </w:r>
    </w:p>
    <w:p w14:paraId="62F31666" w14:textId="77777777" w:rsidR="00865B64" w:rsidRPr="005A7D38" w:rsidRDefault="00865B64" w:rsidP="00865B64">
      <w:pPr>
        <w:pStyle w:val="Akapitzlist"/>
        <w:numPr>
          <w:ilvl w:val="0"/>
          <w:numId w:val="75"/>
        </w:numPr>
        <w:spacing w:line="276" w:lineRule="auto"/>
        <w:ind w:left="2127" w:hanging="284"/>
        <w:rPr>
          <w:rFonts w:ascii="Cambria" w:hAnsi="Cambria"/>
          <w:sz w:val="24"/>
          <w:szCs w:val="24"/>
        </w:rPr>
      </w:pPr>
      <w:r w:rsidRPr="005A7D38">
        <w:rPr>
          <w:rFonts w:ascii="Cambria" w:hAnsi="Cambria"/>
          <w:sz w:val="24"/>
          <w:szCs w:val="24"/>
        </w:rPr>
        <w:t>parametry minimum: 4 rdzenie procesora, 2GB RAM, Android 6.0 Marshmallow, iOS 10.3,</w:t>
      </w:r>
    </w:p>
    <w:p w14:paraId="22AF3188" w14:textId="77777777" w:rsidR="00865B64" w:rsidRPr="005A7D38" w:rsidRDefault="00865B64" w:rsidP="00865B64">
      <w:pPr>
        <w:pStyle w:val="Akapitzlist"/>
        <w:numPr>
          <w:ilvl w:val="0"/>
          <w:numId w:val="75"/>
        </w:numPr>
        <w:spacing w:line="276" w:lineRule="auto"/>
        <w:ind w:left="2127" w:hanging="284"/>
        <w:rPr>
          <w:rFonts w:ascii="Cambria" w:hAnsi="Cambria"/>
          <w:sz w:val="24"/>
          <w:szCs w:val="24"/>
        </w:rPr>
      </w:pPr>
      <w:r w:rsidRPr="005A7D38">
        <w:rPr>
          <w:rFonts w:ascii="Cambria" w:hAnsi="Cambria"/>
          <w:sz w:val="24"/>
          <w:szCs w:val="24"/>
        </w:rPr>
        <w:t>przeglądarka Chrome 61 lub nowa</w:t>
      </w:r>
    </w:p>
    <w:p w14:paraId="360BE627" w14:textId="77777777" w:rsidR="00865B64" w:rsidRPr="005A7D38" w:rsidRDefault="00865B64" w:rsidP="00865B64">
      <w:pPr>
        <w:pStyle w:val="Akapitzlist"/>
        <w:numPr>
          <w:ilvl w:val="2"/>
          <w:numId w:val="77"/>
        </w:numPr>
        <w:tabs>
          <w:tab w:val="left" w:pos="426"/>
        </w:tabs>
        <w:spacing w:before="0" w:after="0" w:line="276" w:lineRule="auto"/>
        <w:ind w:left="1560" w:hanging="851"/>
        <w:rPr>
          <w:rFonts w:ascii="Cambria" w:hAnsi="Cambria" w:cs="Arial"/>
          <w:sz w:val="24"/>
          <w:szCs w:val="24"/>
        </w:rPr>
      </w:pPr>
      <w:r w:rsidRPr="005A7D38">
        <w:rPr>
          <w:rFonts w:ascii="Cambria" w:hAnsi="Cambria"/>
          <w:sz w:val="24"/>
          <w:szCs w:val="24"/>
        </w:rPr>
        <w:t xml:space="preserve">Dla skorzystania z pełnej funkcjonalności może być konieczne włączenie w przeglądarce obsługi protokołu bezpiecznej transmisji danych SSL, </w:t>
      </w:r>
      <w:r w:rsidRPr="005A7D38">
        <w:rPr>
          <w:rFonts w:ascii="Cambria" w:hAnsi="Cambria"/>
          <w:sz w:val="24"/>
          <w:szCs w:val="24"/>
        </w:rPr>
        <w:br/>
        <w:t>obsługi Java Script, oraz cookies;</w:t>
      </w:r>
    </w:p>
    <w:p w14:paraId="01894568" w14:textId="77777777" w:rsidR="00865B64" w:rsidRPr="005A7D38" w:rsidRDefault="00865B64" w:rsidP="00865B64">
      <w:pPr>
        <w:pStyle w:val="Akapitzlist"/>
        <w:numPr>
          <w:ilvl w:val="2"/>
          <w:numId w:val="77"/>
        </w:numPr>
        <w:tabs>
          <w:tab w:val="left" w:pos="426"/>
        </w:tabs>
        <w:spacing w:before="0" w:after="0" w:line="276" w:lineRule="auto"/>
        <w:ind w:left="1560" w:hanging="851"/>
        <w:rPr>
          <w:rFonts w:ascii="Cambria" w:hAnsi="Cambria" w:cs="Arial"/>
          <w:sz w:val="24"/>
          <w:szCs w:val="24"/>
        </w:rPr>
      </w:pPr>
      <w:r w:rsidRPr="005A7D38">
        <w:rPr>
          <w:rFonts w:ascii="Cambria" w:hAnsi="Cambria"/>
          <w:sz w:val="24"/>
          <w:szCs w:val="24"/>
        </w:rPr>
        <w:t xml:space="preserve">Specyfikacja połączenia, formatu przesyłanych danych oraz kodowania </w:t>
      </w:r>
      <w:r w:rsidRPr="005A7D38">
        <w:rPr>
          <w:rFonts w:ascii="Cambria" w:hAnsi="Cambria"/>
          <w:sz w:val="24"/>
          <w:szCs w:val="24"/>
        </w:rPr>
        <w:br/>
        <w:t>i oznaczania czasu odbioru danych:</w:t>
      </w:r>
    </w:p>
    <w:p w14:paraId="0A385517" w14:textId="77777777" w:rsidR="00865B64" w:rsidRPr="005A7D38" w:rsidRDefault="00865B64" w:rsidP="00865B64">
      <w:pPr>
        <w:pStyle w:val="Akapitzlist"/>
        <w:numPr>
          <w:ilvl w:val="0"/>
          <w:numId w:val="76"/>
        </w:numPr>
        <w:spacing w:line="276" w:lineRule="auto"/>
        <w:ind w:left="1843" w:hanging="283"/>
        <w:rPr>
          <w:rFonts w:ascii="Cambria" w:hAnsi="Cambria"/>
          <w:sz w:val="24"/>
          <w:szCs w:val="24"/>
        </w:rPr>
      </w:pPr>
      <w:r w:rsidRPr="005A7D38">
        <w:rPr>
          <w:rFonts w:ascii="Cambria" w:hAnsi="Cambria"/>
          <w:sz w:val="24"/>
          <w:szCs w:val="24"/>
        </w:rPr>
        <w:t>specyfikacja połączenia – formularze udostępnione są za pomocą protokołu TLS 1.2,</w:t>
      </w:r>
    </w:p>
    <w:p w14:paraId="2E251093" w14:textId="77777777" w:rsidR="00865B64" w:rsidRPr="005A7D38" w:rsidRDefault="00865B64" w:rsidP="00865B64">
      <w:pPr>
        <w:pStyle w:val="Akapitzlist"/>
        <w:numPr>
          <w:ilvl w:val="0"/>
          <w:numId w:val="76"/>
        </w:numPr>
        <w:spacing w:line="276" w:lineRule="auto"/>
        <w:ind w:left="1843" w:hanging="283"/>
        <w:rPr>
          <w:rFonts w:ascii="Cambria" w:hAnsi="Cambria"/>
          <w:sz w:val="24"/>
          <w:szCs w:val="24"/>
        </w:rPr>
      </w:pPr>
      <w:r w:rsidRPr="005A7D38">
        <w:rPr>
          <w:rFonts w:ascii="Cambria" w:hAnsi="Cambria"/>
          <w:sz w:val="24"/>
          <w:szCs w:val="24"/>
        </w:rPr>
        <w:t>format danych oraz kodowanie: formularze dostępne są w formacie HTML z kodowaniem UTF-8,</w:t>
      </w:r>
    </w:p>
    <w:p w14:paraId="5EF9A5BD" w14:textId="77777777" w:rsidR="00865B64" w:rsidRPr="005A7D38" w:rsidRDefault="00865B64" w:rsidP="00865B64">
      <w:pPr>
        <w:pStyle w:val="Akapitzlist"/>
        <w:numPr>
          <w:ilvl w:val="0"/>
          <w:numId w:val="76"/>
        </w:numPr>
        <w:spacing w:line="276" w:lineRule="auto"/>
        <w:ind w:left="1843" w:hanging="283"/>
        <w:rPr>
          <w:rFonts w:ascii="Cambria" w:hAnsi="Cambria"/>
          <w:sz w:val="24"/>
          <w:szCs w:val="24"/>
        </w:rPr>
      </w:pPr>
      <w:r w:rsidRPr="005A7D38">
        <w:rPr>
          <w:rFonts w:ascii="Cambria" w:hAnsi="Cambria"/>
          <w:sz w:val="24"/>
          <w:szCs w:val="24"/>
        </w:rPr>
        <w:t xml:space="preserve">oznaczenia czasu odbioru danych: wszelkie operacje opierają się </w:t>
      </w:r>
      <w:r w:rsidRPr="005A7D38">
        <w:rPr>
          <w:rFonts w:ascii="Cambria" w:hAnsi="Cambria"/>
          <w:sz w:val="24"/>
          <w:szCs w:val="24"/>
        </w:rPr>
        <w:br/>
        <w:t>o czas serwera i dane zapisywane są z dokładnością co do sekundy.</w:t>
      </w:r>
    </w:p>
    <w:p w14:paraId="2A582D0C" w14:textId="7777777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5A7D38">
        <w:rPr>
          <w:rFonts w:ascii="Cambria" w:hAnsi="Cambria"/>
          <w:sz w:val="24"/>
          <w:szCs w:val="24"/>
        </w:rPr>
        <w:t>W przypadku problemów technicznych i awarii związanych z funkcjonowaniem</w:t>
      </w:r>
      <w:r w:rsidRPr="00AC21DD">
        <w:rPr>
          <w:rFonts w:ascii="Cambria" w:hAnsi="Cambria"/>
          <w:sz w:val="24"/>
          <w:szCs w:val="24"/>
        </w:rPr>
        <w:t xml:space="preserve"> Platformy e-Zamówienia użytkownicy mogą skorzystać ze wsparcia technicznego dostępnego pod numerem telefonu (32) 77 88 </w:t>
      </w:r>
      <w:r w:rsidRPr="00AC21DD">
        <w:rPr>
          <w:rFonts w:ascii="Cambria" w:hAnsi="Cambria"/>
          <w:sz w:val="24"/>
          <w:szCs w:val="24"/>
        </w:rPr>
        <w:lastRenderedPageBreak/>
        <w:t xml:space="preserve">999 lub drogą elektroniczną poprzez formularz udostępniony na stronie internetowej </w:t>
      </w:r>
      <w:hyperlink r:id="rId14" w:history="1">
        <w:r w:rsidRPr="00AC21DD">
          <w:rPr>
            <w:rStyle w:val="Hipercze"/>
            <w:rFonts w:ascii="Cambria" w:hAnsi="Cambria"/>
            <w:color w:val="0070C0"/>
            <w:sz w:val="24"/>
            <w:szCs w:val="24"/>
          </w:rPr>
          <w:t>https://ezamowienia.gov.pl</w:t>
        </w:r>
      </w:hyperlink>
      <w:r w:rsidRPr="00AC21DD">
        <w:rPr>
          <w:rFonts w:ascii="Cambria" w:hAnsi="Cambria"/>
          <w:sz w:val="24"/>
          <w:szCs w:val="24"/>
        </w:rPr>
        <w:t xml:space="preserve"> w zakładce </w:t>
      </w:r>
      <w:r w:rsidRPr="00AC21DD">
        <w:rPr>
          <w:rFonts w:ascii="Cambria" w:hAnsi="Cambria"/>
          <w:i/>
          <w:iCs/>
          <w:sz w:val="24"/>
          <w:szCs w:val="24"/>
        </w:rPr>
        <w:t>„Zgłoś problem”.</w:t>
      </w:r>
    </w:p>
    <w:p w14:paraId="13C4FE61" w14:textId="24085087" w:rsidR="00865B64" w:rsidRPr="00AC21DD"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cs="Arial"/>
          <w:sz w:val="24"/>
          <w:szCs w:val="24"/>
        </w:rPr>
        <w:t>W szczególnie uzasadnionych przypadkach uniemożliwiających komunikację Wykonawcy i Zamawiającego za pośrednictwem Platformy e-Zamówienia, Zamawiający dopuszcza komunikację za pomocą poczty elektronicznej na adres e-mai</w:t>
      </w:r>
      <w:r>
        <w:rPr>
          <w:rFonts w:ascii="Cambria" w:hAnsi="Cambria" w:cs="Arial"/>
          <w:sz w:val="24"/>
          <w:szCs w:val="24"/>
        </w:rPr>
        <w:t xml:space="preserve">l: </w:t>
      </w:r>
      <w:hyperlink r:id="rId15" w:history="1">
        <w:r w:rsidRPr="00145E8C">
          <w:rPr>
            <w:rStyle w:val="Hipercze"/>
            <w:rFonts w:ascii="Cambria" w:hAnsi="Cambria" w:cs="Arial"/>
            <w:sz w:val="24"/>
            <w:szCs w:val="24"/>
          </w:rPr>
          <w:t>ug@gminaostrowek.pl</w:t>
        </w:r>
      </w:hyperlink>
      <w:r>
        <w:rPr>
          <w:rFonts w:ascii="Cambria" w:hAnsi="Cambria" w:cs="Arial"/>
          <w:sz w:val="24"/>
          <w:szCs w:val="24"/>
        </w:rPr>
        <w:t xml:space="preserve"> </w:t>
      </w:r>
      <w:r w:rsidRPr="00AC21DD">
        <w:rPr>
          <w:rFonts w:ascii="Cambria" w:hAnsi="Cambria" w:cs="Arial"/>
          <w:sz w:val="24"/>
          <w:szCs w:val="24"/>
        </w:rPr>
        <w:t>(</w:t>
      </w:r>
      <w:r w:rsidRPr="00AC21DD">
        <w:rPr>
          <w:rFonts w:ascii="Cambria" w:hAnsi="Cambria" w:cs="Arial"/>
          <w:b/>
          <w:bCs/>
          <w:sz w:val="24"/>
          <w:szCs w:val="24"/>
        </w:rPr>
        <w:t>nie dotyczy składania ofert w postępowaniu).</w:t>
      </w:r>
    </w:p>
    <w:p w14:paraId="0C700160" w14:textId="4C21A01D" w:rsidR="00A26EB4" w:rsidRPr="00865B64" w:rsidRDefault="00865B64" w:rsidP="00865B64">
      <w:pPr>
        <w:pStyle w:val="Akapitzlist"/>
        <w:numPr>
          <w:ilvl w:val="1"/>
          <w:numId w:val="77"/>
        </w:numPr>
        <w:spacing w:before="0" w:after="0" w:line="276" w:lineRule="auto"/>
        <w:ind w:left="709" w:hanging="709"/>
        <w:rPr>
          <w:rFonts w:ascii="Cambria" w:hAnsi="Cambria"/>
          <w:sz w:val="24"/>
          <w:szCs w:val="24"/>
        </w:rPr>
      </w:pPr>
      <w:r w:rsidRPr="00AC21DD">
        <w:rPr>
          <w:rFonts w:ascii="Cambria" w:hAnsi="Cambria" w:cs="Arial"/>
          <w:sz w:val="24"/>
          <w:szCs w:val="24"/>
        </w:rPr>
        <w:t>Przy porozumiewaniu się w ramach niniejszego postępowania Wykonawcy powinni posługiwać się znakiem postępowania</w:t>
      </w:r>
      <w:r w:rsidRPr="00FD1017">
        <w:rPr>
          <w:rFonts w:ascii="Cambria" w:hAnsi="Cambria" w:cs="Arial"/>
          <w:sz w:val="24"/>
          <w:szCs w:val="24"/>
        </w:rPr>
        <w:t xml:space="preserve">: </w:t>
      </w:r>
      <w:r>
        <w:rPr>
          <w:rFonts w:ascii="Cambria" w:hAnsi="Cambria" w:cs="Arial"/>
          <w:b/>
          <w:bCs/>
          <w:sz w:val="24"/>
          <w:szCs w:val="24"/>
        </w:rPr>
        <w:t>GK.7011.</w:t>
      </w:r>
      <w:r w:rsidR="006A4510">
        <w:rPr>
          <w:rFonts w:ascii="Cambria" w:hAnsi="Cambria" w:cs="Arial"/>
          <w:b/>
          <w:bCs/>
          <w:sz w:val="24"/>
          <w:szCs w:val="24"/>
        </w:rPr>
        <w:t>2</w:t>
      </w:r>
      <w:r>
        <w:rPr>
          <w:rFonts w:ascii="Cambria" w:hAnsi="Cambria" w:cs="Arial"/>
          <w:b/>
          <w:bCs/>
          <w:sz w:val="24"/>
          <w:szCs w:val="24"/>
        </w:rPr>
        <w:t>.2024</w:t>
      </w:r>
    </w:p>
    <w:p w14:paraId="3FF174A0" w14:textId="77777777" w:rsidR="004D20F3" w:rsidRDefault="004D20F3">
      <w:pPr>
        <w:widowControl w:val="0"/>
        <w:pBdr>
          <w:top w:val="nil"/>
          <w:left w:val="nil"/>
          <w:bottom w:val="nil"/>
          <w:right w:val="nil"/>
          <w:between w:val="nil"/>
        </w:pBdr>
        <w:spacing w:before="20" w:after="40" w:line="276" w:lineRule="auto"/>
        <w:jc w:val="both"/>
        <w:rPr>
          <w:rFonts w:ascii="Cambria" w:eastAsia="Cambria" w:hAnsi="Cambria" w:cs="Cambria"/>
          <w:b/>
          <w:color w:val="000000"/>
          <w:sz w:val="10"/>
          <w:szCs w:val="10"/>
          <w:highlight w:val="yellow"/>
        </w:rPr>
      </w:pPr>
    </w:p>
    <w:tbl>
      <w:tblPr>
        <w:tblStyle w:val="afff0"/>
        <w:tblW w:w="8931" w:type="dxa"/>
        <w:jc w:val="center"/>
        <w:tblInd w:w="0" w:type="dxa"/>
        <w:tblLayout w:type="fixed"/>
        <w:tblLook w:val="0000" w:firstRow="0" w:lastRow="0" w:firstColumn="0" w:lastColumn="0" w:noHBand="0" w:noVBand="0"/>
      </w:tblPr>
      <w:tblGrid>
        <w:gridCol w:w="8931"/>
      </w:tblGrid>
      <w:tr w:rsidR="004D20F3" w14:paraId="3B421FCE" w14:textId="77777777">
        <w:trPr>
          <w:jc w:val="center"/>
        </w:trPr>
        <w:tc>
          <w:tcPr>
            <w:tcW w:w="8931" w:type="dxa"/>
            <w:tcBorders>
              <w:bottom w:val="single" w:sz="4" w:space="0" w:color="000000"/>
            </w:tcBorders>
            <w:shd w:val="clear" w:color="auto" w:fill="D9D9D9"/>
          </w:tcPr>
          <w:p w14:paraId="2D13F32C"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12</w:t>
            </w:r>
          </w:p>
          <w:p w14:paraId="716498AD"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WYMAGANIA DOTYCZĄCE WADIUM</w:t>
            </w:r>
          </w:p>
        </w:tc>
      </w:tr>
    </w:tbl>
    <w:p w14:paraId="4706946A" w14:textId="477E36EB" w:rsidR="00087CD1" w:rsidRPr="00087CD1" w:rsidRDefault="00A26EB4">
      <w:pPr>
        <w:pStyle w:val="Akapitzlist"/>
        <w:numPr>
          <w:ilvl w:val="0"/>
          <w:numId w:val="58"/>
        </w:numPr>
        <w:pBdr>
          <w:top w:val="nil"/>
          <w:left w:val="nil"/>
          <w:bottom w:val="nil"/>
          <w:right w:val="nil"/>
          <w:between w:val="nil"/>
        </w:pBdr>
        <w:tabs>
          <w:tab w:val="left" w:pos="709"/>
        </w:tabs>
        <w:spacing w:line="276" w:lineRule="auto"/>
        <w:ind w:left="709" w:hanging="709"/>
        <w:rPr>
          <w:rFonts w:ascii="Cambria" w:eastAsia="Cambria" w:hAnsi="Cambria" w:cs="Cambria"/>
          <w:color w:val="000000"/>
          <w:sz w:val="24"/>
          <w:szCs w:val="24"/>
        </w:rPr>
      </w:pPr>
      <w:r w:rsidRPr="00492A35">
        <w:rPr>
          <w:rFonts w:ascii="Cambria" w:eastAsia="Cambria" w:hAnsi="Cambria" w:cs="Cambria"/>
          <w:color w:val="000000"/>
          <w:sz w:val="24"/>
          <w:szCs w:val="24"/>
        </w:rPr>
        <w:t>Wykonawca jest zobowiązany wnieść wadium w wysokości:</w:t>
      </w:r>
      <w:r w:rsidR="00087CD1">
        <w:rPr>
          <w:rFonts w:ascii="Cambria" w:eastAsia="Cambria" w:hAnsi="Cambria" w:cs="Cambria"/>
          <w:color w:val="000000"/>
          <w:sz w:val="24"/>
          <w:szCs w:val="24"/>
        </w:rPr>
        <w:t xml:space="preserve"> </w:t>
      </w:r>
      <w:r w:rsidR="00865B64">
        <w:rPr>
          <w:rFonts w:ascii="Cambria" w:eastAsia="Cambria" w:hAnsi="Cambria" w:cs="Cambria"/>
          <w:color w:val="000000"/>
          <w:sz w:val="24"/>
          <w:szCs w:val="24"/>
        </w:rPr>
        <w:t>1</w:t>
      </w:r>
      <w:r w:rsidR="00087CD1" w:rsidRPr="00135719">
        <w:rPr>
          <w:rFonts w:ascii="Cambria" w:eastAsia="Cambria" w:hAnsi="Cambria" w:cs="Cambria"/>
          <w:color w:val="000000"/>
          <w:sz w:val="24"/>
          <w:szCs w:val="24"/>
        </w:rPr>
        <w:t xml:space="preserve">0 000,00 PLN (słownie zł: </w:t>
      </w:r>
      <w:r w:rsidR="00865B64">
        <w:rPr>
          <w:rFonts w:ascii="Cambria" w:eastAsia="Cambria" w:hAnsi="Cambria" w:cs="Cambria"/>
          <w:color w:val="000000"/>
          <w:sz w:val="24"/>
          <w:szCs w:val="24"/>
        </w:rPr>
        <w:t>dziesięć</w:t>
      </w:r>
      <w:r w:rsidR="00087CD1" w:rsidRPr="00135719">
        <w:rPr>
          <w:rFonts w:ascii="Cambria" w:eastAsia="Cambria" w:hAnsi="Cambria" w:cs="Cambria"/>
          <w:color w:val="000000"/>
          <w:sz w:val="24"/>
          <w:szCs w:val="24"/>
        </w:rPr>
        <w:t xml:space="preserve"> tysięcy złotych i 00/100)</w:t>
      </w:r>
    </w:p>
    <w:p w14:paraId="5889988D" w14:textId="77777777" w:rsidR="002B7AC8" w:rsidRDefault="00A26EB4">
      <w:pPr>
        <w:pStyle w:val="Akapitzlist"/>
        <w:numPr>
          <w:ilvl w:val="0"/>
          <w:numId w:val="58"/>
        </w:numPr>
        <w:pBdr>
          <w:top w:val="nil"/>
          <w:left w:val="nil"/>
          <w:bottom w:val="nil"/>
          <w:right w:val="nil"/>
          <w:between w:val="nil"/>
        </w:pBdr>
        <w:tabs>
          <w:tab w:val="left" w:pos="709"/>
        </w:tabs>
        <w:spacing w:line="276" w:lineRule="auto"/>
        <w:ind w:hanging="1496"/>
        <w:rPr>
          <w:rFonts w:ascii="Cambria" w:eastAsia="Cambria" w:hAnsi="Cambria" w:cs="Cambria"/>
          <w:color w:val="000000"/>
          <w:sz w:val="24"/>
          <w:szCs w:val="24"/>
        </w:rPr>
      </w:pPr>
      <w:r w:rsidRPr="002B7AC8">
        <w:rPr>
          <w:rFonts w:ascii="Cambria" w:eastAsia="Cambria" w:hAnsi="Cambria" w:cs="Cambria"/>
          <w:color w:val="000000"/>
          <w:sz w:val="24"/>
          <w:szCs w:val="24"/>
        </w:rPr>
        <w:t>Wadium może być wniesione w jednej lub kilku następujących formach:</w:t>
      </w:r>
    </w:p>
    <w:p w14:paraId="31AE35C3" w14:textId="77777777" w:rsidR="002B7AC8" w:rsidRDefault="00A26EB4">
      <w:pPr>
        <w:pStyle w:val="Akapitzlist"/>
        <w:numPr>
          <w:ilvl w:val="0"/>
          <w:numId w:val="59"/>
        </w:numPr>
        <w:pBdr>
          <w:top w:val="nil"/>
          <w:left w:val="nil"/>
          <w:bottom w:val="nil"/>
          <w:right w:val="nil"/>
          <w:between w:val="nil"/>
        </w:pBdr>
        <w:tabs>
          <w:tab w:val="left" w:pos="709"/>
        </w:tabs>
        <w:spacing w:line="276" w:lineRule="auto"/>
        <w:ind w:left="1134" w:hanging="350"/>
        <w:rPr>
          <w:rFonts w:ascii="Cambria" w:eastAsia="Cambria" w:hAnsi="Cambria" w:cs="Cambria"/>
          <w:color w:val="000000"/>
          <w:sz w:val="24"/>
          <w:szCs w:val="24"/>
        </w:rPr>
      </w:pPr>
      <w:r w:rsidRPr="002B7AC8">
        <w:rPr>
          <w:rFonts w:ascii="Cambria" w:eastAsia="Cambria" w:hAnsi="Cambria" w:cs="Cambria"/>
          <w:color w:val="000000"/>
          <w:sz w:val="24"/>
          <w:szCs w:val="24"/>
        </w:rPr>
        <w:t>pieniądzu;</w:t>
      </w:r>
    </w:p>
    <w:p w14:paraId="035139D5" w14:textId="77777777" w:rsidR="002B7AC8" w:rsidRDefault="00A26EB4">
      <w:pPr>
        <w:pStyle w:val="Akapitzlist"/>
        <w:numPr>
          <w:ilvl w:val="0"/>
          <w:numId w:val="59"/>
        </w:numPr>
        <w:pBdr>
          <w:top w:val="nil"/>
          <w:left w:val="nil"/>
          <w:bottom w:val="nil"/>
          <w:right w:val="nil"/>
          <w:between w:val="nil"/>
        </w:pBdr>
        <w:tabs>
          <w:tab w:val="left" w:pos="709"/>
        </w:tabs>
        <w:spacing w:line="276" w:lineRule="auto"/>
        <w:ind w:left="1134" w:hanging="350"/>
        <w:rPr>
          <w:rFonts w:ascii="Cambria" w:eastAsia="Cambria" w:hAnsi="Cambria" w:cs="Cambria"/>
          <w:color w:val="000000"/>
          <w:sz w:val="24"/>
          <w:szCs w:val="24"/>
        </w:rPr>
      </w:pPr>
      <w:r w:rsidRPr="002B7AC8">
        <w:rPr>
          <w:rFonts w:ascii="Cambria" w:eastAsia="Cambria" w:hAnsi="Cambria" w:cs="Cambria"/>
          <w:color w:val="000000"/>
          <w:sz w:val="24"/>
          <w:szCs w:val="24"/>
        </w:rPr>
        <w:t>gwarancjach bankowych;</w:t>
      </w:r>
    </w:p>
    <w:p w14:paraId="5E245880" w14:textId="77777777" w:rsidR="002B7AC8" w:rsidRDefault="002B7AC8">
      <w:pPr>
        <w:pStyle w:val="Akapitzlist"/>
        <w:numPr>
          <w:ilvl w:val="0"/>
          <w:numId w:val="59"/>
        </w:numPr>
        <w:pBdr>
          <w:top w:val="nil"/>
          <w:left w:val="nil"/>
          <w:bottom w:val="nil"/>
          <w:right w:val="nil"/>
          <w:between w:val="nil"/>
        </w:pBdr>
        <w:tabs>
          <w:tab w:val="left" w:pos="709"/>
        </w:tabs>
        <w:spacing w:line="276" w:lineRule="auto"/>
        <w:ind w:left="1134" w:hanging="350"/>
        <w:rPr>
          <w:rFonts w:ascii="Cambria" w:eastAsia="Cambria" w:hAnsi="Cambria" w:cs="Cambria"/>
          <w:color w:val="000000"/>
          <w:sz w:val="24"/>
          <w:szCs w:val="24"/>
        </w:rPr>
      </w:pPr>
      <w:r>
        <w:rPr>
          <w:rFonts w:ascii="Cambria" w:eastAsia="Cambria" w:hAnsi="Cambria" w:cs="Cambria"/>
          <w:color w:val="000000"/>
          <w:sz w:val="24"/>
          <w:szCs w:val="24"/>
        </w:rPr>
        <w:t>gwarancjach ubezpieczeniowych;</w:t>
      </w:r>
    </w:p>
    <w:p w14:paraId="33640237" w14:textId="4F1C3AAD" w:rsidR="002B7AC8" w:rsidRPr="002B7AC8" w:rsidRDefault="00A26EB4">
      <w:pPr>
        <w:pStyle w:val="Akapitzlist"/>
        <w:numPr>
          <w:ilvl w:val="0"/>
          <w:numId w:val="59"/>
        </w:numPr>
        <w:pBdr>
          <w:top w:val="nil"/>
          <w:left w:val="nil"/>
          <w:bottom w:val="nil"/>
          <w:right w:val="nil"/>
          <w:between w:val="nil"/>
        </w:pBdr>
        <w:tabs>
          <w:tab w:val="left" w:pos="709"/>
        </w:tabs>
        <w:spacing w:line="276" w:lineRule="auto"/>
        <w:ind w:left="1134" w:hanging="350"/>
        <w:rPr>
          <w:rFonts w:ascii="Cambria" w:eastAsia="Cambria" w:hAnsi="Cambria" w:cs="Cambria"/>
          <w:color w:val="000000"/>
          <w:sz w:val="24"/>
          <w:szCs w:val="24"/>
        </w:rPr>
      </w:pPr>
      <w:r w:rsidRPr="002B7AC8">
        <w:rPr>
          <w:rFonts w:ascii="Cambria" w:eastAsia="Cambria" w:hAnsi="Cambria" w:cs="Cambria"/>
          <w:color w:val="000000"/>
          <w:sz w:val="24"/>
          <w:szCs w:val="24"/>
        </w:rPr>
        <w:t xml:space="preserve"> poręczeniach udzielanych przez podmioty, o których mowa w art. 6b ust. 5pkt. 2 ustawy z dnia 9 listopada 2000 r. o utworzeniu Polskiej </w:t>
      </w:r>
      <w:r w:rsidR="00087CD1" w:rsidRPr="002B7AC8">
        <w:rPr>
          <w:rFonts w:ascii="Cambria" w:eastAsia="Cambria" w:hAnsi="Cambria" w:cs="Cambria"/>
          <w:color w:val="000000"/>
          <w:sz w:val="24"/>
          <w:szCs w:val="24"/>
        </w:rPr>
        <w:t>Agencji Rozwoju</w:t>
      </w:r>
      <w:r w:rsidRPr="002B7AC8">
        <w:rPr>
          <w:rFonts w:ascii="Cambria" w:eastAsia="Cambria" w:hAnsi="Cambria" w:cs="Cambria"/>
          <w:color w:val="000000"/>
          <w:sz w:val="24"/>
          <w:szCs w:val="24"/>
        </w:rPr>
        <w:t xml:space="preserve"> Przedsiębiorczości.</w:t>
      </w:r>
    </w:p>
    <w:p w14:paraId="035D6077" w14:textId="5465C9FE" w:rsidR="00865B64" w:rsidRDefault="00A26EB4">
      <w:pPr>
        <w:pStyle w:val="Akapitzlist"/>
        <w:numPr>
          <w:ilvl w:val="0"/>
          <w:numId w:val="58"/>
        </w:numPr>
        <w:pBdr>
          <w:top w:val="nil"/>
          <w:left w:val="nil"/>
          <w:bottom w:val="nil"/>
          <w:right w:val="nil"/>
          <w:between w:val="nil"/>
        </w:pBdr>
        <w:tabs>
          <w:tab w:val="left" w:pos="709"/>
        </w:tabs>
        <w:spacing w:line="276" w:lineRule="auto"/>
        <w:ind w:left="709" w:hanging="709"/>
        <w:rPr>
          <w:rFonts w:ascii="Cambria" w:eastAsia="Cambria" w:hAnsi="Cambria" w:cs="Cambria"/>
          <w:color w:val="000000"/>
          <w:sz w:val="24"/>
          <w:szCs w:val="24"/>
        </w:rPr>
      </w:pPr>
      <w:r w:rsidRPr="002B7AC8">
        <w:rPr>
          <w:rFonts w:ascii="Cambria" w:eastAsia="Cambria" w:hAnsi="Cambria" w:cs="Cambria"/>
          <w:color w:val="000000"/>
          <w:sz w:val="24"/>
          <w:szCs w:val="24"/>
        </w:rPr>
        <w:t>Wadium wnoszone w pieniądzu należy wpłacić przelewem na następujący</w:t>
      </w:r>
      <w:r w:rsidR="00087CD1">
        <w:rPr>
          <w:rFonts w:ascii="Cambria" w:eastAsia="Cambria" w:hAnsi="Cambria" w:cs="Cambria"/>
          <w:color w:val="000000"/>
          <w:sz w:val="24"/>
          <w:szCs w:val="24"/>
        </w:rPr>
        <w:t xml:space="preserve"> </w:t>
      </w:r>
      <w:r w:rsidRPr="00135719">
        <w:rPr>
          <w:rFonts w:ascii="Cambria" w:eastAsia="Cambria" w:hAnsi="Cambria" w:cs="Cambria"/>
          <w:color w:val="000000"/>
          <w:sz w:val="24"/>
          <w:szCs w:val="24"/>
        </w:rPr>
        <w:t>rachunek bankowy Zamawiającego:</w:t>
      </w:r>
      <w:r w:rsidR="00087CD1" w:rsidRPr="00135719">
        <w:rPr>
          <w:rFonts w:ascii="Cambria" w:eastAsia="Cambria" w:hAnsi="Cambria" w:cs="Cambria"/>
          <w:color w:val="000000"/>
          <w:sz w:val="24"/>
          <w:szCs w:val="24"/>
        </w:rPr>
        <w:t xml:space="preserve"> </w:t>
      </w:r>
      <w:r w:rsidR="00F91129" w:rsidRPr="002927D2">
        <w:rPr>
          <w:rFonts w:ascii="Cambria" w:eastAsia="Cambria" w:hAnsi="Cambria" w:cs="Cambria"/>
          <w:b/>
          <w:bCs/>
          <w:color w:val="000000"/>
          <w:sz w:val="24"/>
          <w:szCs w:val="24"/>
        </w:rPr>
        <w:t>RBS Lututów O/Ostrowek</w:t>
      </w:r>
      <w:r w:rsidR="00087CD1" w:rsidRPr="00135719">
        <w:rPr>
          <w:rFonts w:ascii="Cambria" w:eastAsia="Cambria" w:hAnsi="Cambria" w:cs="Cambria"/>
          <w:color w:val="000000"/>
          <w:sz w:val="24"/>
          <w:szCs w:val="24"/>
        </w:rPr>
        <w:t xml:space="preserve"> </w:t>
      </w:r>
      <w:r w:rsidRPr="00135719">
        <w:rPr>
          <w:rFonts w:ascii="Cambria" w:eastAsia="Cambria" w:hAnsi="Cambria" w:cs="Cambria"/>
          <w:color w:val="000000"/>
          <w:sz w:val="24"/>
          <w:szCs w:val="24"/>
        </w:rPr>
        <w:t xml:space="preserve"> </w:t>
      </w:r>
      <w:r w:rsidR="002927D2">
        <w:rPr>
          <w:rFonts w:ascii="Cambria" w:eastAsia="Cambria" w:hAnsi="Cambria" w:cs="Cambria"/>
          <w:color w:val="000000"/>
          <w:sz w:val="24"/>
          <w:szCs w:val="24"/>
        </w:rPr>
        <w:t xml:space="preserve">                         </w:t>
      </w:r>
      <w:r w:rsidR="002927D2" w:rsidRPr="002927D2">
        <w:rPr>
          <w:rFonts w:ascii="Cambria" w:eastAsia="Cambria" w:hAnsi="Cambria" w:cs="Cambria"/>
          <w:b/>
          <w:bCs/>
          <w:color w:val="000000"/>
          <w:sz w:val="24"/>
          <w:szCs w:val="24"/>
        </w:rPr>
        <w:t xml:space="preserve">nr </w:t>
      </w:r>
      <w:r w:rsidRPr="002927D2">
        <w:rPr>
          <w:rFonts w:ascii="Cambria" w:eastAsia="Cambria" w:hAnsi="Cambria" w:cs="Cambria"/>
          <w:b/>
          <w:bCs/>
          <w:color w:val="000000"/>
          <w:sz w:val="24"/>
          <w:szCs w:val="24"/>
        </w:rPr>
        <w:t>rachunku:</w:t>
      </w:r>
      <w:r w:rsidRPr="00135719">
        <w:rPr>
          <w:rFonts w:ascii="Cambria" w:eastAsia="Cambria" w:hAnsi="Cambria" w:cs="Cambria"/>
          <w:color w:val="000000"/>
          <w:sz w:val="24"/>
          <w:szCs w:val="24"/>
        </w:rPr>
        <w:t xml:space="preserve"> </w:t>
      </w:r>
      <w:r w:rsidR="002927D2" w:rsidRPr="002927D2">
        <w:rPr>
          <w:rFonts w:ascii="Cambria" w:eastAsia="Cambria" w:hAnsi="Cambria" w:cs="Cambria"/>
          <w:b/>
          <w:bCs/>
          <w:color w:val="000000"/>
          <w:sz w:val="24"/>
          <w:szCs w:val="24"/>
        </w:rPr>
        <w:t>55 9256 0004 6800 0156 2000 0110</w:t>
      </w:r>
    </w:p>
    <w:p w14:paraId="1EB5CF0D" w14:textId="796C461A" w:rsidR="002B7AC8" w:rsidRPr="002927D2" w:rsidRDefault="00865B64" w:rsidP="00865B64">
      <w:pPr>
        <w:pStyle w:val="Akapitzlist"/>
        <w:pBdr>
          <w:top w:val="nil"/>
          <w:left w:val="nil"/>
          <w:bottom w:val="nil"/>
          <w:right w:val="nil"/>
          <w:between w:val="nil"/>
        </w:pBdr>
        <w:tabs>
          <w:tab w:val="left" w:pos="709"/>
        </w:tabs>
        <w:spacing w:line="276" w:lineRule="auto"/>
        <w:ind w:left="709"/>
        <w:rPr>
          <w:rFonts w:ascii="Cambria" w:eastAsia="Cambria" w:hAnsi="Cambria" w:cs="Cambria"/>
          <w:b/>
          <w:bCs/>
          <w:color w:val="000000"/>
          <w:sz w:val="24"/>
          <w:szCs w:val="24"/>
        </w:rPr>
      </w:pPr>
      <w:r w:rsidRPr="002927D2">
        <w:rPr>
          <w:rFonts w:ascii="Cambria" w:eastAsia="Cambria" w:hAnsi="Cambria" w:cs="Cambria"/>
          <w:b/>
          <w:bCs/>
          <w:color w:val="000000"/>
          <w:sz w:val="24"/>
          <w:szCs w:val="24"/>
        </w:rPr>
        <w:t>Z</w:t>
      </w:r>
      <w:r w:rsidR="00A26EB4" w:rsidRPr="002927D2">
        <w:rPr>
          <w:rFonts w:ascii="Cambria" w:eastAsia="Cambria" w:hAnsi="Cambria" w:cs="Cambria"/>
          <w:b/>
          <w:bCs/>
          <w:color w:val="000000"/>
          <w:sz w:val="24"/>
          <w:szCs w:val="24"/>
        </w:rPr>
        <w:t xml:space="preserve"> adnotacją „Wadium – Znak sprawy: </w:t>
      </w:r>
      <w:r w:rsidRPr="002927D2">
        <w:rPr>
          <w:rFonts w:ascii="Cambria" w:eastAsia="Cambria" w:hAnsi="Cambria" w:cs="Cambria"/>
          <w:b/>
          <w:bCs/>
          <w:color w:val="000000"/>
          <w:sz w:val="24"/>
          <w:szCs w:val="24"/>
        </w:rPr>
        <w:t>GK.7011.</w:t>
      </w:r>
      <w:r w:rsidR="006A4510">
        <w:rPr>
          <w:rFonts w:ascii="Cambria" w:eastAsia="Cambria" w:hAnsi="Cambria" w:cs="Cambria"/>
          <w:b/>
          <w:bCs/>
          <w:color w:val="000000"/>
          <w:sz w:val="24"/>
          <w:szCs w:val="24"/>
        </w:rPr>
        <w:t>2</w:t>
      </w:r>
      <w:r w:rsidRPr="002927D2">
        <w:rPr>
          <w:rFonts w:ascii="Cambria" w:eastAsia="Cambria" w:hAnsi="Cambria" w:cs="Cambria"/>
          <w:b/>
          <w:bCs/>
          <w:color w:val="000000"/>
          <w:sz w:val="24"/>
          <w:szCs w:val="24"/>
        </w:rPr>
        <w:t>.2024</w:t>
      </w:r>
      <w:r w:rsidR="00087CD1" w:rsidRPr="002927D2">
        <w:rPr>
          <w:rFonts w:ascii="Cambria" w:eastAsia="Cambria" w:hAnsi="Cambria" w:cs="Cambria"/>
          <w:b/>
          <w:bCs/>
          <w:color w:val="000000"/>
          <w:sz w:val="24"/>
          <w:szCs w:val="24"/>
        </w:rPr>
        <w:t>”</w:t>
      </w:r>
    </w:p>
    <w:p w14:paraId="3FD4DBBF" w14:textId="42AABD48" w:rsidR="002B7AC8" w:rsidRPr="002B7AC8" w:rsidRDefault="00A26EB4">
      <w:pPr>
        <w:pStyle w:val="Akapitzlist"/>
        <w:numPr>
          <w:ilvl w:val="0"/>
          <w:numId w:val="58"/>
        </w:numPr>
        <w:pBdr>
          <w:top w:val="nil"/>
          <w:left w:val="nil"/>
          <w:bottom w:val="nil"/>
          <w:right w:val="nil"/>
          <w:between w:val="nil"/>
        </w:pBdr>
        <w:tabs>
          <w:tab w:val="left" w:pos="709"/>
        </w:tabs>
        <w:spacing w:line="276" w:lineRule="auto"/>
        <w:ind w:left="709" w:hanging="851"/>
        <w:rPr>
          <w:rFonts w:ascii="Cambria" w:eastAsia="Cambria" w:hAnsi="Cambria" w:cs="Cambria"/>
          <w:color w:val="000000"/>
          <w:sz w:val="24"/>
          <w:szCs w:val="24"/>
        </w:rPr>
      </w:pPr>
      <w:r w:rsidRPr="002B7AC8">
        <w:rPr>
          <w:rFonts w:ascii="Cambria" w:eastAsia="Cambria" w:hAnsi="Cambria" w:cs="Cambria"/>
          <w:color w:val="000000"/>
          <w:sz w:val="24"/>
          <w:szCs w:val="24"/>
        </w:rPr>
        <w:t>Za skuteczne wniesienie wadium w pieniądzu, Zamawiający uzna wadium, które</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zostanie zaksięgowane na rachunku bankowym Zamawiającego przed upływem</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terminu składania ofert.</w:t>
      </w:r>
    </w:p>
    <w:p w14:paraId="63FF06CD" w14:textId="5EA0D826" w:rsidR="002B7AC8" w:rsidRPr="002B7AC8" w:rsidRDefault="00A26EB4">
      <w:pPr>
        <w:pStyle w:val="Akapitzlist"/>
        <w:numPr>
          <w:ilvl w:val="0"/>
          <w:numId w:val="58"/>
        </w:numPr>
        <w:pBdr>
          <w:top w:val="nil"/>
          <w:left w:val="nil"/>
          <w:bottom w:val="nil"/>
          <w:right w:val="nil"/>
          <w:between w:val="nil"/>
        </w:pBdr>
        <w:tabs>
          <w:tab w:val="left" w:pos="709"/>
        </w:tabs>
        <w:spacing w:line="276" w:lineRule="auto"/>
        <w:ind w:left="709" w:hanging="709"/>
        <w:rPr>
          <w:rFonts w:ascii="Cambria" w:eastAsia="Cambria" w:hAnsi="Cambria" w:cs="Cambria"/>
          <w:color w:val="000000"/>
          <w:sz w:val="24"/>
          <w:szCs w:val="24"/>
        </w:rPr>
      </w:pPr>
      <w:r w:rsidRPr="002B7AC8">
        <w:rPr>
          <w:rFonts w:ascii="Cambria" w:eastAsia="Cambria" w:hAnsi="Cambria" w:cs="Cambria"/>
          <w:color w:val="000000"/>
          <w:sz w:val="24"/>
          <w:szCs w:val="24"/>
        </w:rPr>
        <w:t>Jeżeli wadium jest wnoszone w formie gwarancji lub poręczenia Wykonawca</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przekazuje zamawiającemu oryginał gwarancji lub poręczenia, w postaci</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elektronicznej – przed upływem terminu składania ofert.</w:t>
      </w:r>
    </w:p>
    <w:p w14:paraId="49B4CD33" w14:textId="7696AE18" w:rsidR="008B62CF" w:rsidRDefault="00A26EB4">
      <w:pPr>
        <w:pStyle w:val="Akapitzlist"/>
        <w:numPr>
          <w:ilvl w:val="0"/>
          <w:numId w:val="58"/>
        </w:numPr>
        <w:pBdr>
          <w:top w:val="nil"/>
          <w:left w:val="nil"/>
          <w:bottom w:val="nil"/>
          <w:right w:val="nil"/>
          <w:between w:val="nil"/>
        </w:pBdr>
        <w:tabs>
          <w:tab w:val="left" w:pos="709"/>
        </w:tabs>
        <w:spacing w:line="276" w:lineRule="auto"/>
        <w:ind w:left="709" w:hanging="709"/>
        <w:rPr>
          <w:rFonts w:ascii="Cambria" w:eastAsia="Cambria" w:hAnsi="Cambria" w:cs="Cambria"/>
          <w:color w:val="000000"/>
          <w:sz w:val="24"/>
          <w:szCs w:val="24"/>
        </w:rPr>
      </w:pPr>
      <w:r w:rsidRPr="002B7AC8">
        <w:rPr>
          <w:rFonts w:ascii="Cambria" w:eastAsia="Cambria" w:hAnsi="Cambria" w:cs="Cambria"/>
          <w:color w:val="000000"/>
          <w:sz w:val="24"/>
          <w:szCs w:val="24"/>
        </w:rPr>
        <w:t>W przypadku wnoszenia wadium w formie gwarancji bankowej lub</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ubezpieczeniowej, lub poręczenia gwarancja lub poręczenie musi być</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nieodwołalne, bezwarunkowe i płatne na pierwsze pisemne żądanie</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Zamawiającego, sporządzone zgodnie z obowiązującymi przepisami i powinna</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zawierać następujące elementy:</w:t>
      </w:r>
      <w:r w:rsidRPr="002B7AC8">
        <w:rPr>
          <w:rFonts w:ascii="Cambria" w:eastAsia="Cambria" w:hAnsi="Cambria" w:cs="Cambria"/>
          <w:color w:val="000000"/>
          <w:sz w:val="24"/>
          <w:szCs w:val="24"/>
        </w:rPr>
        <w:br/>
        <w:t>a) nazwę: dającego zlecenie (Wykonawcy), beneficjenta gwarancji /poręczenia</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(Zamawiającego), gwaranta lub poręczyciela oraz</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wskazanie ich siedzib,</w:t>
      </w:r>
    </w:p>
    <w:p w14:paraId="3830F87E" w14:textId="06C43131" w:rsidR="002B7AC8" w:rsidRPr="002B7AC8" w:rsidRDefault="008B62CF" w:rsidP="008B62CF">
      <w:pPr>
        <w:pStyle w:val="Akapitzlist"/>
        <w:pBdr>
          <w:top w:val="nil"/>
          <w:left w:val="nil"/>
          <w:bottom w:val="nil"/>
          <w:right w:val="nil"/>
          <w:between w:val="nil"/>
        </w:pBdr>
        <w:tabs>
          <w:tab w:val="left" w:pos="709"/>
        </w:tabs>
        <w:spacing w:line="276" w:lineRule="auto"/>
        <w:ind w:left="709"/>
        <w:jc w:val="left"/>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b) kwotę wadium, </w:t>
      </w:r>
      <w:r w:rsidR="00A26EB4" w:rsidRPr="002B7AC8">
        <w:rPr>
          <w:rFonts w:ascii="Cambria" w:eastAsia="Cambria" w:hAnsi="Cambria" w:cs="Cambria"/>
          <w:color w:val="000000"/>
          <w:sz w:val="24"/>
          <w:szCs w:val="24"/>
        </w:rPr>
        <w:br/>
        <w:t>c) termin ważności gwarancji/poręczenia w formule: „od dnia .......– do dnia.........”,</w:t>
      </w:r>
      <w:r w:rsidR="00A26EB4" w:rsidRPr="002B7AC8">
        <w:rPr>
          <w:rFonts w:ascii="Cambria" w:eastAsia="Cambria" w:hAnsi="Cambria" w:cs="Cambria"/>
          <w:color w:val="000000"/>
          <w:sz w:val="24"/>
          <w:szCs w:val="24"/>
        </w:rPr>
        <w:br/>
        <w:t xml:space="preserve">d) zobowiązanie gwaranta/poręczyciela do zapłacenia kwoty wskazanej </w:t>
      </w:r>
      <w:r w:rsidR="00A5440A" w:rsidRPr="002B7AC8">
        <w:rPr>
          <w:rFonts w:ascii="Cambria" w:eastAsia="Cambria" w:hAnsi="Cambria" w:cs="Cambria"/>
          <w:color w:val="000000"/>
          <w:sz w:val="24"/>
          <w:szCs w:val="24"/>
        </w:rPr>
        <w:t>w</w:t>
      </w:r>
      <w:r w:rsidR="00A5440A">
        <w:rPr>
          <w:rFonts w:ascii="Cambria" w:eastAsia="Cambria" w:hAnsi="Cambria" w:cs="Cambria"/>
          <w:color w:val="000000"/>
          <w:sz w:val="24"/>
          <w:szCs w:val="24"/>
        </w:rPr>
        <w:t xml:space="preserve"> gwarancji</w:t>
      </w:r>
      <w:r w:rsidR="00A26EB4" w:rsidRPr="002B7AC8">
        <w:rPr>
          <w:rFonts w:ascii="Cambria" w:eastAsia="Cambria" w:hAnsi="Cambria" w:cs="Cambria"/>
          <w:color w:val="000000"/>
          <w:sz w:val="24"/>
          <w:szCs w:val="24"/>
        </w:rPr>
        <w:t>/poręczeniu na pierwsze żądanie Zamawiającego w sytuacjach</w:t>
      </w:r>
      <w:r w:rsidR="00A5440A">
        <w:rPr>
          <w:rFonts w:ascii="Cambria" w:eastAsia="Cambria" w:hAnsi="Cambria" w:cs="Cambria"/>
          <w:color w:val="000000"/>
          <w:sz w:val="24"/>
          <w:szCs w:val="24"/>
        </w:rPr>
        <w:t xml:space="preserve"> </w:t>
      </w:r>
      <w:r w:rsidR="00A26EB4" w:rsidRPr="002B7AC8">
        <w:rPr>
          <w:rFonts w:ascii="Cambria" w:eastAsia="Cambria" w:hAnsi="Cambria" w:cs="Cambria"/>
          <w:color w:val="000000"/>
          <w:sz w:val="24"/>
          <w:szCs w:val="24"/>
        </w:rPr>
        <w:t>zatrzymania wadium określonych w przepisach ustawy Pzp.</w:t>
      </w:r>
    </w:p>
    <w:p w14:paraId="49B9C0E1" w14:textId="2F9FD462" w:rsidR="002B7AC8" w:rsidRPr="002B7AC8" w:rsidRDefault="00A26EB4">
      <w:pPr>
        <w:pStyle w:val="Akapitzlist"/>
        <w:numPr>
          <w:ilvl w:val="0"/>
          <w:numId w:val="58"/>
        </w:numPr>
        <w:pBdr>
          <w:top w:val="nil"/>
          <w:left w:val="nil"/>
          <w:bottom w:val="nil"/>
          <w:right w:val="nil"/>
          <w:between w:val="nil"/>
        </w:pBdr>
        <w:tabs>
          <w:tab w:val="left" w:pos="709"/>
        </w:tabs>
        <w:spacing w:line="276" w:lineRule="auto"/>
        <w:ind w:left="709" w:hanging="709"/>
        <w:rPr>
          <w:rFonts w:ascii="Cambria" w:eastAsia="Cambria" w:hAnsi="Cambria" w:cs="Cambria"/>
          <w:color w:val="000000"/>
          <w:sz w:val="24"/>
          <w:szCs w:val="24"/>
        </w:rPr>
      </w:pPr>
      <w:r w:rsidRPr="002B7AC8">
        <w:rPr>
          <w:rFonts w:ascii="Cambria" w:eastAsia="Cambria" w:hAnsi="Cambria" w:cs="Cambria"/>
          <w:color w:val="000000"/>
          <w:sz w:val="24"/>
          <w:szCs w:val="24"/>
        </w:rPr>
        <w:t>Wadium wnosi się przed upływem terminu składania ofert i utrzymuje</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nieprzerwanie do dnia upływu terminu związania ofertą, z wyjątkiem</w:t>
      </w:r>
      <w:r w:rsidR="00A5440A">
        <w:rPr>
          <w:rFonts w:ascii="Cambria" w:eastAsia="Cambria" w:hAnsi="Cambria" w:cs="Cambria"/>
          <w:color w:val="000000"/>
          <w:sz w:val="24"/>
          <w:szCs w:val="24"/>
        </w:rPr>
        <w:t xml:space="preserve"> </w:t>
      </w:r>
      <w:r w:rsidRPr="002B7AC8">
        <w:rPr>
          <w:rFonts w:ascii="Cambria" w:eastAsia="Cambria" w:hAnsi="Cambria" w:cs="Cambria"/>
          <w:color w:val="000000"/>
          <w:sz w:val="24"/>
          <w:szCs w:val="24"/>
        </w:rPr>
        <w:t>przypadków, o których mowa w art. 98 ust. 1 pkt 2 i 3 oraz ust. 2 ustawy Pzp.</w:t>
      </w:r>
    </w:p>
    <w:p w14:paraId="76296009" w14:textId="77777777" w:rsidR="00635856" w:rsidRDefault="00A26EB4">
      <w:pPr>
        <w:pStyle w:val="Akapitzlist"/>
        <w:numPr>
          <w:ilvl w:val="0"/>
          <w:numId w:val="58"/>
        </w:numPr>
        <w:pBdr>
          <w:top w:val="nil"/>
          <w:left w:val="nil"/>
          <w:bottom w:val="nil"/>
          <w:right w:val="nil"/>
          <w:between w:val="nil"/>
        </w:pBdr>
        <w:tabs>
          <w:tab w:val="left" w:pos="709"/>
        </w:tabs>
        <w:spacing w:line="276" w:lineRule="auto"/>
        <w:ind w:left="709" w:hanging="709"/>
        <w:rPr>
          <w:rFonts w:ascii="Cambria" w:eastAsia="Cambria" w:hAnsi="Cambria" w:cs="Cambria"/>
          <w:color w:val="000000"/>
          <w:sz w:val="24"/>
          <w:szCs w:val="24"/>
        </w:rPr>
      </w:pPr>
      <w:r w:rsidRPr="002B7AC8">
        <w:rPr>
          <w:rFonts w:ascii="Cambria" w:eastAsia="Cambria" w:hAnsi="Cambria" w:cs="Cambria"/>
          <w:color w:val="000000"/>
          <w:sz w:val="24"/>
          <w:szCs w:val="24"/>
        </w:rPr>
        <w:t>Zasady dokonywania zatrzymania i zwrotu wadium określono w przepisach art.98 ustawy Pzp</w:t>
      </w:r>
    </w:p>
    <w:p w14:paraId="2C56337B" w14:textId="77777777" w:rsidR="008B62CF" w:rsidRPr="002B7AC8" w:rsidRDefault="008B62CF" w:rsidP="008B62CF">
      <w:pPr>
        <w:pStyle w:val="Akapitzlist"/>
        <w:pBdr>
          <w:top w:val="nil"/>
          <w:left w:val="nil"/>
          <w:bottom w:val="nil"/>
          <w:right w:val="nil"/>
          <w:between w:val="nil"/>
        </w:pBdr>
        <w:tabs>
          <w:tab w:val="left" w:pos="709"/>
        </w:tabs>
        <w:spacing w:line="276" w:lineRule="auto"/>
        <w:ind w:left="709"/>
        <w:rPr>
          <w:rFonts w:ascii="Cambria" w:eastAsia="Cambria" w:hAnsi="Cambria" w:cs="Cambria"/>
          <w:color w:val="000000"/>
          <w:sz w:val="24"/>
          <w:szCs w:val="24"/>
        </w:rPr>
      </w:pPr>
    </w:p>
    <w:tbl>
      <w:tblPr>
        <w:tblStyle w:val="afff1"/>
        <w:tblW w:w="9072" w:type="dxa"/>
        <w:tblInd w:w="0" w:type="dxa"/>
        <w:tblLayout w:type="fixed"/>
        <w:tblLook w:val="0000" w:firstRow="0" w:lastRow="0" w:firstColumn="0" w:lastColumn="0" w:noHBand="0" w:noVBand="0"/>
      </w:tblPr>
      <w:tblGrid>
        <w:gridCol w:w="9072"/>
      </w:tblGrid>
      <w:tr w:rsidR="004D20F3" w14:paraId="01EB3CA4" w14:textId="77777777">
        <w:tc>
          <w:tcPr>
            <w:tcW w:w="9072" w:type="dxa"/>
            <w:tcBorders>
              <w:bottom w:val="single" w:sz="4" w:space="0" w:color="000000"/>
            </w:tcBorders>
            <w:shd w:val="clear" w:color="auto" w:fill="D9D9D9"/>
          </w:tcPr>
          <w:p w14:paraId="0201B30E"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13</w:t>
            </w:r>
          </w:p>
          <w:p w14:paraId="163ECA80"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SPOSOBU PRZYGOTOWANIA OFERTY</w:t>
            </w:r>
          </w:p>
        </w:tc>
      </w:tr>
    </w:tbl>
    <w:p w14:paraId="3882032B"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rPr>
      </w:pPr>
    </w:p>
    <w:p w14:paraId="518767B7" w14:textId="77777777" w:rsidR="00865B64" w:rsidRPr="00AC21DD" w:rsidRDefault="00B2609B" w:rsidP="00865B64">
      <w:pPr>
        <w:pStyle w:val="Akapitzlist2"/>
        <w:widowControl w:val="0"/>
        <w:numPr>
          <w:ilvl w:val="1"/>
          <w:numId w:val="78"/>
        </w:numPr>
        <w:suppressAutoHyphens/>
        <w:spacing w:line="276" w:lineRule="auto"/>
        <w:rPr>
          <w:rFonts w:ascii="Cambria" w:hAnsi="Cambria" w:cs="Cambria"/>
          <w:bCs/>
          <w:sz w:val="24"/>
          <w:szCs w:val="24"/>
        </w:rPr>
      </w:pPr>
      <w:r w:rsidRPr="00FC016C">
        <w:rPr>
          <w:rFonts w:ascii="Cambria" w:hAnsi="Cambria" w:cs="Arial"/>
          <w:bCs/>
          <w:sz w:val="24"/>
          <w:szCs w:val="24"/>
        </w:rPr>
        <w:t xml:space="preserve">Każdy </w:t>
      </w:r>
      <w:r w:rsidR="00865B64" w:rsidRPr="00AC21DD">
        <w:rPr>
          <w:rFonts w:ascii="Cambria" w:hAnsi="Cambria" w:cs="Cambria"/>
          <w:bCs/>
          <w:sz w:val="24"/>
          <w:szCs w:val="24"/>
        </w:rPr>
        <w:t xml:space="preserve">Wykonawca może złożyć </w:t>
      </w:r>
      <w:r w:rsidR="00865B64" w:rsidRPr="00AC21DD">
        <w:rPr>
          <w:rFonts w:ascii="Cambria" w:hAnsi="Cambria" w:cs="Cambria"/>
          <w:b/>
          <w:bCs/>
          <w:sz w:val="24"/>
          <w:szCs w:val="24"/>
        </w:rPr>
        <w:t>tylko jedną ofertę</w:t>
      </w:r>
      <w:r w:rsidR="00865B64" w:rsidRPr="00AC21DD">
        <w:rPr>
          <w:rFonts w:ascii="Cambria" w:hAnsi="Cambria" w:cs="Cambria"/>
          <w:bCs/>
          <w:sz w:val="24"/>
          <w:szCs w:val="24"/>
        </w:rPr>
        <w:t xml:space="preserve">. </w:t>
      </w:r>
    </w:p>
    <w:p w14:paraId="52A2BF55" w14:textId="77777777" w:rsidR="00865B64" w:rsidRDefault="00865B64" w:rsidP="00865B64">
      <w:pPr>
        <w:pStyle w:val="Akapitzlist2"/>
        <w:widowControl w:val="0"/>
        <w:numPr>
          <w:ilvl w:val="1"/>
          <w:numId w:val="78"/>
        </w:numPr>
        <w:suppressAutoHyphens/>
        <w:spacing w:line="276" w:lineRule="auto"/>
        <w:rPr>
          <w:rFonts w:ascii="Cambria" w:hAnsi="Cambria" w:cs="Cambria"/>
          <w:bCs/>
          <w:sz w:val="24"/>
          <w:szCs w:val="24"/>
        </w:rPr>
      </w:pPr>
      <w:r w:rsidRPr="00AC21DD">
        <w:rPr>
          <w:rFonts w:ascii="Cambria" w:hAnsi="Cambria" w:cs="Cambria"/>
          <w:bCs/>
          <w:sz w:val="24"/>
          <w:szCs w:val="24"/>
        </w:rPr>
        <w:t>Oferta musi być sporządzona w języku polskim.</w:t>
      </w:r>
    </w:p>
    <w:p w14:paraId="4892F047" w14:textId="77777777" w:rsidR="00865B64" w:rsidRDefault="00865B64" w:rsidP="00865B64">
      <w:pPr>
        <w:pStyle w:val="Akapitzlist2"/>
        <w:widowControl w:val="0"/>
        <w:numPr>
          <w:ilvl w:val="1"/>
          <w:numId w:val="78"/>
        </w:numPr>
        <w:suppressAutoHyphens/>
        <w:spacing w:line="276" w:lineRule="auto"/>
        <w:rPr>
          <w:rFonts w:ascii="Cambria" w:hAnsi="Cambria" w:cs="Cambria"/>
          <w:bCs/>
          <w:sz w:val="24"/>
          <w:szCs w:val="24"/>
        </w:rPr>
      </w:pPr>
      <w:r w:rsidRPr="00176F8D">
        <w:rPr>
          <w:rFonts w:ascii="Cambria" w:hAnsi="Cambria" w:cs="Cambria"/>
          <w:b/>
          <w:bCs/>
          <w:sz w:val="24"/>
          <w:szCs w:val="24"/>
        </w:rPr>
        <w:t xml:space="preserve">Ofertę składa się, </w:t>
      </w:r>
      <w:r w:rsidRPr="00176F8D">
        <w:rPr>
          <w:rFonts w:ascii="Cambria" w:hAnsi="Cambria" w:cs="Cambria"/>
          <w:b/>
          <w:bCs/>
          <w:sz w:val="24"/>
          <w:szCs w:val="24"/>
          <w:u w:val="single"/>
        </w:rPr>
        <w:t>pod rygorem nieważności</w:t>
      </w:r>
      <w:r w:rsidRPr="00176F8D">
        <w:rPr>
          <w:rFonts w:ascii="Cambria" w:hAnsi="Cambria" w:cs="Cambria"/>
          <w:b/>
          <w:bCs/>
          <w:sz w:val="24"/>
          <w:szCs w:val="24"/>
        </w:rPr>
        <w:t>, w formie elektronicznej lub w postaci elektronicznej opatrzonej podpisem zaufanym lub podpisem osobistym</w:t>
      </w:r>
      <w:r w:rsidRPr="00176F8D">
        <w:rPr>
          <w:rFonts w:ascii="Cambria" w:hAnsi="Cambria" w:cs="Cambria"/>
          <w:bCs/>
          <w:sz w:val="24"/>
          <w:szCs w:val="24"/>
        </w:rPr>
        <w:t xml:space="preserve"> w formatach danych określonych w przepisach wydanych na podstawie art. 18 ustawy z dnia 17 lutego 2005 r. o informatyzacji działalności podmiotów realizujących zadania publiczne (Dz. U. z 202</w:t>
      </w:r>
      <w:r>
        <w:rPr>
          <w:rFonts w:ascii="Cambria" w:hAnsi="Cambria" w:cs="Cambria"/>
          <w:bCs/>
          <w:sz w:val="24"/>
          <w:szCs w:val="24"/>
        </w:rPr>
        <w:t>3</w:t>
      </w:r>
      <w:r w:rsidRPr="00176F8D">
        <w:rPr>
          <w:rFonts w:ascii="Cambria" w:hAnsi="Cambria" w:cs="Cambria"/>
          <w:bCs/>
          <w:sz w:val="24"/>
          <w:szCs w:val="24"/>
        </w:rPr>
        <w:t xml:space="preserve"> r. poz. </w:t>
      </w:r>
      <w:r>
        <w:rPr>
          <w:rFonts w:ascii="Cambria" w:hAnsi="Cambria" w:cs="Cambria"/>
          <w:bCs/>
          <w:sz w:val="24"/>
          <w:szCs w:val="24"/>
        </w:rPr>
        <w:t>57</w:t>
      </w:r>
      <w:r w:rsidRPr="00176F8D">
        <w:rPr>
          <w:rFonts w:ascii="Cambria" w:hAnsi="Cambria" w:cs="Cambria"/>
          <w:bCs/>
          <w:sz w:val="24"/>
          <w:szCs w:val="24"/>
        </w:rPr>
        <w:t xml:space="preserve"> ze zm.), z zastrzeżeniem formatów, o których mowa w art. 66 ust. 1 ustawy Pzp, z uwzględnieniem rodzaju przekazywanych danych.</w:t>
      </w:r>
    </w:p>
    <w:p w14:paraId="4818A9CF" w14:textId="77777777" w:rsidR="00865B64" w:rsidRDefault="00865B64" w:rsidP="00865B64">
      <w:pPr>
        <w:pStyle w:val="Akapitzlist2"/>
        <w:widowControl w:val="0"/>
        <w:numPr>
          <w:ilvl w:val="1"/>
          <w:numId w:val="78"/>
        </w:numPr>
        <w:suppressAutoHyphens/>
        <w:spacing w:line="276" w:lineRule="auto"/>
        <w:rPr>
          <w:rFonts w:ascii="Cambria" w:hAnsi="Cambria" w:cs="Cambria"/>
          <w:bCs/>
          <w:sz w:val="24"/>
          <w:szCs w:val="24"/>
        </w:rPr>
      </w:pPr>
      <w:r w:rsidRPr="00176F8D">
        <w:rPr>
          <w:rFonts w:ascii="Cambria" w:hAnsi="Cambria" w:cs="Cambria"/>
          <w:bCs/>
          <w:sz w:val="24"/>
          <w:szCs w:val="24"/>
        </w:rPr>
        <w:t>Każdy dokument składający się na ofertę lub złożony wraz z ofertą sporządzony w języku innym niż polski musi być złożony wraz z tłumaczeniem na język polski.</w:t>
      </w:r>
    </w:p>
    <w:p w14:paraId="7537581E" w14:textId="77777777" w:rsidR="00865B64" w:rsidRDefault="00865B64" w:rsidP="00865B64">
      <w:pPr>
        <w:pStyle w:val="Akapitzlist2"/>
        <w:widowControl w:val="0"/>
        <w:numPr>
          <w:ilvl w:val="1"/>
          <w:numId w:val="78"/>
        </w:numPr>
        <w:suppressAutoHyphens/>
        <w:spacing w:line="276" w:lineRule="auto"/>
        <w:rPr>
          <w:rFonts w:ascii="Cambria" w:hAnsi="Cambria" w:cs="Cambria"/>
          <w:bCs/>
          <w:sz w:val="24"/>
          <w:szCs w:val="24"/>
        </w:rPr>
      </w:pPr>
      <w:r w:rsidRPr="00176F8D">
        <w:rPr>
          <w:rFonts w:ascii="Cambria" w:hAnsi="Cambria" w:cs="Cambria"/>
          <w:bCs/>
          <w:sz w:val="24"/>
          <w:szCs w:val="24"/>
        </w:rPr>
        <w:t>Treść oferty musi być zgodna z treścią SWZ.</w:t>
      </w:r>
    </w:p>
    <w:p w14:paraId="673C62A5" w14:textId="77777777" w:rsidR="00865B64" w:rsidRDefault="00865B64" w:rsidP="00865B64">
      <w:pPr>
        <w:pStyle w:val="Akapitzlist2"/>
        <w:widowControl w:val="0"/>
        <w:numPr>
          <w:ilvl w:val="1"/>
          <w:numId w:val="78"/>
        </w:numPr>
        <w:suppressAutoHyphens/>
        <w:spacing w:line="276" w:lineRule="auto"/>
        <w:rPr>
          <w:rFonts w:ascii="Cambria" w:hAnsi="Cambria" w:cs="Cambria"/>
          <w:bCs/>
          <w:sz w:val="24"/>
          <w:szCs w:val="24"/>
        </w:rPr>
      </w:pPr>
      <w:r w:rsidRPr="00176F8D">
        <w:rPr>
          <w:rFonts w:ascii="Cambria" w:hAnsi="Cambria" w:cs="Cambria"/>
          <w:bCs/>
          <w:sz w:val="24"/>
          <w:szCs w:val="24"/>
        </w:rPr>
        <w:t>Wykonawca ponosi wszelkie koszty związane z przygotowaniem i złożeniem oferty.</w:t>
      </w:r>
    </w:p>
    <w:p w14:paraId="12A13593" w14:textId="77777777" w:rsidR="00865B64" w:rsidRPr="002B189F" w:rsidRDefault="00865B64" w:rsidP="00865B64">
      <w:pPr>
        <w:pStyle w:val="Akapitzlist"/>
        <w:widowControl w:val="0"/>
        <w:numPr>
          <w:ilvl w:val="1"/>
          <w:numId w:val="79"/>
        </w:numPr>
        <w:spacing w:line="276" w:lineRule="auto"/>
        <w:outlineLvl w:val="3"/>
        <w:rPr>
          <w:rFonts w:ascii="Cambria" w:hAnsi="Cambria" w:cs="Arial"/>
          <w:sz w:val="24"/>
          <w:szCs w:val="24"/>
        </w:rPr>
      </w:pPr>
      <w:r w:rsidRPr="002B189F">
        <w:rPr>
          <w:rFonts w:ascii="Cambria" w:hAnsi="Cambria"/>
          <w:sz w:val="24"/>
          <w:szCs w:val="24"/>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D9115E1" w14:textId="3A84A102" w:rsidR="00865B64" w:rsidRPr="002B189F" w:rsidRDefault="00865B64" w:rsidP="00865B64">
      <w:pPr>
        <w:pStyle w:val="Akapitzlist"/>
        <w:widowControl w:val="0"/>
        <w:numPr>
          <w:ilvl w:val="1"/>
          <w:numId w:val="79"/>
        </w:numPr>
        <w:spacing w:line="276" w:lineRule="auto"/>
        <w:outlineLvl w:val="3"/>
        <w:rPr>
          <w:rFonts w:ascii="Cambria" w:hAnsi="Cambria" w:cs="Arial"/>
          <w:sz w:val="24"/>
          <w:szCs w:val="24"/>
        </w:rPr>
      </w:pPr>
      <w:r w:rsidRPr="002B189F">
        <w:rPr>
          <w:rFonts w:ascii="Cambria" w:hAnsi="Cambria"/>
          <w:sz w:val="24"/>
          <w:szCs w:val="24"/>
        </w:rPr>
        <w:t xml:space="preserve">Wykonawca dodaje wybrany z dysku i uprzednio podpisany Formularz </w:t>
      </w:r>
      <w:r w:rsidRPr="002B189F">
        <w:rPr>
          <w:rFonts w:ascii="Cambria" w:hAnsi="Cambria"/>
          <w:sz w:val="24"/>
          <w:szCs w:val="24"/>
        </w:rPr>
        <w:lastRenderedPageBreak/>
        <w:t xml:space="preserve">oferty – Załącznik Nr </w:t>
      </w:r>
      <w:r w:rsidR="00857047">
        <w:rPr>
          <w:rFonts w:ascii="Cambria" w:hAnsi="Cambria"/>
          <w:sz w:val="24"/>
          <w:szCs w:val="24"/>
        </w:rPr>
        <w:t>2</w:t>
      </w:r>
      <w:r w:rsidRPr="002B189F">
        <w:rPr>
          <w:rFonts w:ascii="Cambria" w:hAnsi="Cambria"/>
          <w:sz w:val="24"/>
          <w:szCs w:val="24"/>
        </w:rPr>
        <w:t xml:space="preserve"> do SWZ w pierwszym polu („Wypełniony formularz</w:t>
      </w:r>
      <w:r w:rsidR="00857047">
        <w:rPr>
          <w:rFonts w:ascii="Cambria" w:hAnsi="Cambria"/>
          <w:sz w:val="24"/>
          <w:szCs w:val="24"/>
        </w:rPr>
        <w:t xml:space="preserve"> </w:t>
      </w:r>
      <w:r w:rsidRPr="002B189F">
        <w:rPr>
          <w:rFonts w:ascii="Cambria" w:hAnsi="Cambria"/>
          <w:sz w:val="24"/>
          <w:szCs w:val="24"/>
        </w:rPr>
        <w:t>oferty”). W kolejnym polu („Załączniki i inne dokumenty przedstawione w ofercie przez Wykonawcę”) Wykonawca dodaje pozostałe pliki stanowiące ofertę lub składane wraz z ofertą.</w:t>
      </w:r>
    </w:p>
    <w:p w14:paraId="52012B89" w14:textId="77777777" w:rsidR="00865B64" w:rsidRPr="00020ADE" w:rsidRDefault="00865B64" w:rsidP="00865B64">
      <w:pPr>
        <w:pStyle w:val="Akapitzlist"/>
        <w:widowControl w:val="0"/>
        <w:spacing w:line="276" w:lineRule="auto"/>
        <w:jc w:val="center"/>
        <w:outlineLvl w:val="3"/>
        <w:rPr>
          <w:rFonts w:ascii="Cambria" w:hAnsi="Cambria" w:cstheme="minorBidi"/>
          <w:b/>
          <w:bCs/>
          <w:sz w:val="24"/>
          <w:szCs w:val="24"/>
        </w:rPr>
      </w:pPr>
      <w:r w:rsidRPr="00020ADE">
        <w:rPr>
          <w:rFonts w:ascii="Cambria" w:hAnsi="Cambria"/>
          <w:b/>
          <w:bCs/>
          <w:sz w:val="24"/>
          <w:szCs w:val="24"/>
        </w:rPr>
        <w:t>Uwaga: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8"/>
      </w:tblGrid>
      <w:tr w:rsidR="00865B64" w:rsidRPr="00020ADE" w14:paraId="49AD656E" w14:textId="77777777" w:rsidTr="008F701C">
        <w:tc>
          <w:tcPr>
            <w:tcW w:w="8358" w:type="dxa"/>
            <w:tcBorders>
              <w:top w:val="single" w:sz="4" w:space="0" w:color="auto"/>
              <w:left w:val="single" w:sz="4" w:space="0" w:color="auto"/>
              <w:bottom w:val="single" w:sz="4" w:space="0" w:color="auto"/>
              <w:right w:val="single" w:sz="4" w:space="0" w:color="auto"/>
            </w:tcBorders>
            <w:hideMark/>
          </w:tcPr>
          <w:p w14:paraId="11EFF599" w14:textId="10EB1540" w:rsidR="00865B64" w:rsidRPr="00020ADE" w:rsidRDefault="00865B64" w:rsidP="008F701C">
            <w:pPr>
              <w:pStyle w:val="Akapitzlist"/>
              <w:widowControl w:val="0"/>
              <w:spacing w:line="276" w:lineRule="auto"/>
              <w:ind w:left="0"/>
              <w:outlineLvl w:val="3"/>
              <w:rPr>
                <w:rStyle w:val="x4k7w5x"/>
                <w:rFonts w:cs="Arial"/>
                <w:color w:val="000000"/>
                <w:sz w:val="24"/>
                <w:szCs w:val="24"/>
                <w:u w:val="single"/>
              </w:rPr>
            </w:pPr>
            <w:r w:rsidRPr="00020ADE">
              <w:rPr>
                <w:rStyle w:val="x4k7w5x"/>
                <w:rFonts w:ascii="Cambria" w:hAnsi="Cambria"/>
                <w:b/>
                <w:bCs/>
                <w:color w:val="000000"/>
                <w:sz w:val="24"/>
                <w:szCs w:val="24"/>
              </w:rPr>
              <w:t xml:space="preserve">W związku z tym, że Zamawiający udostępnia Wykonawcom własny Formularz oferty – Załącznik Nr </w:t>
            </w:r>
            <w:r w:rsidR="00857047">
              <w:rPr>
                <w:rStyle w:val="x4k7w5x"/>
                <w:rFonts w:ascii="Cambria" w:hAnsi="Cambria"/>
                <w:b/>
                <w:bCs/>
                <w:color w:val="000000"/>
                <w:sz w:val="24"/>
                <w:szCs w:val="24"/>
              </w:rPr>
              <w:t>2</w:t>
            </w:r>
            <w:r w:rsidRPr="00020ADE">
              <w:rPr>
                <w:rStyle w:val="x4k7w5x"/>
                <w:rFonts w:ascii="Cambria" w:hAnsi="Cambria"/>
                <w:b/>
                <w:bCs/>
                <w:color w:val="000000"/>
                <w:sz w:val="24"/>
                <w:szCs w:val="24"/>
              </w:rPr>
              <w:t xml:space="preserve"> do SWZ (tj. nie za pośrednictwem </w:t>
            </w:r>
            <w:r w:rsidRPr="00020ADE">
              <w:rPr>
                <w:rStyle w:val="x4k7w5x"/>
                <w:rFonts w:ascii="Cambria" w:hAnsi="Cambria"/>
                <w:b/>
                <w:bCs/>
                <w:i/>
                <w:iCs/>
                <w:color w:val="000000"/>
                <w:sz w:val="24"/>
                <w:szCs w:val="24"/>
              </w:rPr>
              <w:t xml:space="preserve">„interaktywnego Formularza ofertowego, który umożliwia Platforma </w:t>
            </w:r>
            <w:r w:rsidRPr="00020ADE">
              <w:rPr>
                <w:rFonts w:ascii="Cambria" w:hAnsi="Cambria"/>
                <w:b/>
                <w:bCs/>
                <w:i/>
                <w:iCs/>
                <w:color w:val="000000"/>
                <w:sz w:val="24"/>
                <w:szCs w:val="24"/>
              </w:rPr>
              <w:br/>
            </w:r>
            <w:r w:rsidRPr="00020ADE">
              <w:rPr>
                <w:rStyle w:val="x4k7w5x"/>
                <w:rFonts w:ascii="Cambria" w:hAnsi="Cambria"/>
                <w:b/>
                <w:bCs/>
                <w:i/>
                <w:iCs/>
                <w:color w:val="000000"/>
                <w:sz w:val="24"/>
                <w:szCs w:val="24"/>
              </w:rPr>
              <w:t>e-zamówienia”</w:t>
            </w:r>
            <w:r w:rsidRPr="00020ADE">
              <w:rPr>
                <w:rStyle w:val="x4k7w5x"/>
                <w:rFonts w:ascii="Cambria" w:hAnsi="Cambria"/>
                <w:b/>
                <w:bCs/>
                <w:color w:val="000000"/>
                <w:sz w:val="24"/>
                <w:szCs w:val="24"/>
              </w:rPr>
              <w:t xml:space="preserve">), podczas czynności składania oferty może pojawić się komunikat o następującej treści: </w:t>
            </w:r>
            <w:r w:rsidRPr="00020ADE">
              <w:rPr>
                <w:rStyle w:val="x4k7w5x"/>
                <w:rFonts w:ascii="Cambria" w:hAnsi="Cambria"/>
                <w:b/>
                <w:bCs/>
                <w:i/>
                <w:iCs/>
                <w:color w:val="000000"/>
                <w:sz w:val="24"/>
                <w:szCs w:val="24"/>
              </w:rPr>
              <w:t>„Czy chcesz kontynuować?</w:t>
            </w:r>
            <w:r w:rsidRPr="00020ADE">
              <w:rPr>
                <w:rStyle w:val="x4k7w5x"/>
                <w:rFonts w:ascii="Cambria" w:hAnsi="Cambria"/>
                <w:b/>
                <w:bCs/>
                <w:color w:val="000000"/>
                <w:sz w:val="24"/>
                <w:szCs w:val="24"/>
              </w:rPr>
              <w:t xml:space="preserve"> </w:t>
            </w:r>
            <w:r w:rsidRPr="00020ADE">
              <w:rPr>
                <w:rStyle w:val="x4k7w5x"/>
                <w:rFonts w:ascii="Cambria" w:hAnsi="Cambria"/>
                <w:b/>
                <w:bCs/>
                <w:i/>
                <w:iCs/>
                <w:color w:val="000000"/>
                <w:sz w:val="24"/>
                <w:szCs w:val="24"/>
              </w:rPr>
              <w:t>Postępowanie nie posiada opublikowanego formularza do tego etapu postępowania.</w:t>
            </w:r>
            <w:r w:rsidRPr="00020ADE">
              <w:rPr>
                <w:rStyle w:val="x4k7w5x"/>
                <w:rFonts w:ascii="Cambria" w:hAnsi="Cambria"/>
                <w:b/>
                <w:bCs/>
                <w:color w:val="000000"/>
                <w:sz w:val="24"/>
                <w:szCs w:val="24"/>
              </w:rPr>
              <w:t xml:space="preserve"> </w:t>
            </w:r>
            <w:r w:rsidRPr="00020ADE">
              <w:rPr>
                <w:rStyle w:val="x4k7w5x"/>
                <w:rFonts w:ascii="Cambria" w:hAnsi="Cambria"/>
                <w:b/>
                <w:bCs/>
                <w:i/>
                <w:iCs/>
                <w:color w:val="000000"/>
                <w:sz w:val="24"/>
                <w:szCs w:val="24"/>
              </w:rPr>
              <w:t>Plik [w tym miejscu pojawia się nazwa pliku] nie jest poprawnym formularzem interaktywnym wygenerowanym na Platformie."</w:t>
            </w:r>
            <w:r w:rsidRPr="00020ADE">
              <w:rPr>
                <w:rStyle w:val="x4k7w5x"/>
                <w:rFonts w:ascii="Cambria" w:hAnsi="Cambria"/>
                <w:b/>
                <w:bCs/>
                <w:color w:val="000000"/>
                <w:sz w:val="24"/>
                <w:szCs w:val="24"/>
              </w:rPr>
              <w:t xml:space="preserve"> </w:t>
            </w:r>
          </w:p>
          <w:p w14:paraId="3DADA55B" w14:textId="77777777" w:rsidR="00865B64" w:rsidRPr="00020ADE" w:rsidRDefault="00865B64" w:rsidP="008F701C">
            <w:pPr>
              <w:pStyle w:val="Akapitzlist"/>
              <w:widowControl w:val="0"/>
              <w:spacing w:line="276" w:lineRule="auto"/>
              <w:ind w:left="0"/>
              <w:outlineLvl w:val="3"/>
              <w:rPr>
                <w:rFonts w:cstheme="minorBidi"/>
                <w:sz w:val="24"/>
                <w:szCs w:val="24"/>
              </w:rPr>
            </w:pPr>
            <w:r w:rsidRPr="00020ADE">
              <w:rPr>
                <w:rStyle w:val="x4k7w5x"/>
                <w:rFonts w:ascii="Cambria" w:hAnsi="Cambria"/>
                <w:b/>
                <w:bCs/>
                <w:color w:val="000000"/>
                <w:sz w:val="24"/>
                <w:szCs w:val="24"/>
              </w:rPr>
              <w:t>W takim przypadku należy wybrać opcję „Tak, chcę kontynuować".</w:t>
            </w:r>
          </w:p>
        </w:tc>
      </w:tr>
    </w:tbl>
    <w:p w14:paraId="1C1910D8" w14:textId="77777777" w:rsidR="00865B64" w:rsidRPr="00020ADE" w:rsidRDefault="00865B64" w:rsidP="00865B64">
      <w:pPr>
        <w:pStyle w:val="Akapitzlist"/>
        <w:widowControl w:val="0"/>
        <w:spacing w:line="276" w:lineRule="auto"/>
        <w:outlineLvl w:val="3"/>
        <w:rPr>
          <w:rFonts w:ascii="Cambria" w:hAnsi="Cambria" w:cs="Arial"/>
          <w:sz w:val="24"/>
          <w:szCs w:val="24"/>
          <w:lang w:eastAsia="en-US"/>
        </w:rPr>
      </w:pPr>
    </w:p>
    <w:p w14:paraId="08A7E6D2" w14:textId="77777777" w:rsidR="00865B64" w:rsidRPr="00020ADE" w:rsidRDefault="00865B64" w:rsidP="00865B64">
      <w:pPr>
        <w:pStyle w:val="Akapitzlist"/>
        <w:widowControl w:val="0"/>
        <w:numPr>
          <w:ilvl w:val="1"/>
          <w:numId w:val="79"/>
        </w:numPr>
        <w:spacing w:line="276" w:lineRule="auto"/>
        <w:outlineLvl w:val="3"/>
        <w:rPr>
          <w:rFonts w:ascii="Cambria" w:hAnsi="Cambria" w:cs="Arial"/>
          <w:sz w:val="24"/>
          <w:szCs w:val="24"/>
        </w:rPr>
      </w:pPr>
      <w:r w:rsidRPr="00020ADE">
        <w:rPr>
          <w:rFonts w:ascii="Cambria" w:hAnsi="Cambria"/>
          <w:sz w:val="24"/>
          <w:szCs w:val="24"/>
        </w:rPr>
        <w:t xml:space="preserve">Formularz ofertowy podpisuje się </w:t>
      </w:r>
      <w:r w:rsidRPr="00020ADE">
        <w:rPr>
          <w:rFonts w:ascii="Cambria" w:hAnsi="Cambria" w:cs="Cambria"/>
          <w:b/>
          <w:bCs/>
          <w:sz w:val="24"/>
          <w:szCs w:val="24"/>
        </w:rPr>
        <w:t>kwalifikowanym podpisem elektronicznym, podpisem zaufanym lub podpisem osobistym</w:t>
      </w:r>
      <w:r w:rsidRPr="00020ADE">
        <w:rPr>
          <w:rFonts w:ascii="Cambria" w:hAnsi="Cambria"/>
          <w:sz w:val="24"/>
          <w:szCs w:val="24"/>
        </w:rPr>
        <w:t xml:space="preserve">. Rekomendowanym wariantem podpisu jest typ wewnętrzny. </w:t>
      </w:r>
      <w:r w:rsidRPr="00020ADE">
        <w:rPr>
          <w:rFonts w:ascii="Cambria" w:hAnsi="Cambria"/>
          <w:sz w:val="24"/>
          <w:szCs w:val="24"/>
          <w:u w:val="single"/>
        </w:rPr>
        <w:t xml:space="preserve">Podpis formularza ofertowego wariantem podpisu w typie zewnętrznym również jest możliwy, tylko w tym przypadku, powstały oddzielny plik podpisu dla tego formularza należy załączyć w polu </w:t>
      </w:r>
      <w:r w:rsidRPr="00020ADE">
        <w:rPr>
          <w:rFonts w:ascii="Cambria" w:hAnsi="Cambria"/>
          <w:i/>
          <w:iCs/>
          <w:sz w:val="24"/>
          <w:szCs w:val="24"/>
          <w:u w:val="single"/>
        </w:rPr>
        <w:t>„Załączniki i inne dokumenty przedstawione w ofercie przez Wykonawcę”.</w:t>
      </w:r>
    </w:p>
    <w:p w14:paraId="2C4EAA2E" w14:textId="77777777" w:rsidR="00865B64" w:rsidRPr="00020ADE" w:rsidRDefault="00865B64" w:rsidP="00865B64">
      <w:pPr>
        <w:pStyle w:val="Akapitzlist"/>
        <w:widowControl w:val="0"/>
        <w:numPr>
          <w:ilvl w:val="1"/>
          <w:numId w:val="79"/>
        </w:numPr>
        <w:spacing w:line="276" w:lineRule="auto"/>
        <w:outlineLvl w:val="3"/>
        <w:rPr>
          <w:rFonts w:ascii="Cambria" w:hAnsi="Cambria" w:cs="Arial"/>
          <w:sz w:val="24"/>
          <w:szCs w:val="24"/>
        </w:rPr>
      </w:pPr>
      <w:r w:rsidRPr="00020ADE">
        <w:rPr>
          <w:rFonts w:ascii="Cambria" w:hAnsi="Cambria"/>
          <w:sz w:val="24"/>
          <w:szCs w:val="24"/>
        </w:rPr>
        <w:t xml:space="preserve">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w:t>
      </w:r>
      <w:r w:rsidRPr="00020ADE">
        <w:rPr>
          <w:rFonts w:ascii="Cambria" w:hAnsi="Cambria" w:cs="Cambria"/>
          <w:b/>
          <w:bCs/>
          <w:sz w:val="24"/>
          <w:szCs w:val="24"/>
        </w:rPr>
        <w:t>kwalifikowanym podpisem elektronicznym, podpisem zaufanym lub podpisem osobistym</w:t>
      </w:r>
      <w:r w:rsidRPr="00020ADE">
        <w:rPr>
          <w:rFonts w:ascii="Cambria" w:hAnsi="Cambria"/>
          <w:sz w:val="24"/>
          <w:szCs w:val="24"/>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0E380C6" w14:textId="77777777" w:rsidR="00865B64" w:rsidRPr="00020ADE" w:rsidRDefault="00865B64" w:rsidP="00865B64">
      <w:pPr>
        <w:pStyle w:val="Akapitzlist"/>
        <w:widowControl w:val="0"/>
        <w:numPr>
          <w:ilvl w:val="1"/>
          <w:numId w:val="79"/>
        </w:numPr>
        <w:spacing w:line="276" w:lineRule="auto"/>
        <w:outlineLvl w:val="3"/>
        <w:rPr>
          <w:rFonts w:ascii="Cambria" w:hAnsi="Cambria" w:cs="Arial"/>
          <w:sz w:val="24"/>
          <w:szCs w:val="24"/>
        </w:rPr>
      </w:pPr>
      <w:r w:rsidRPr="00020ADE">
        <w:rPr>
          <w:rFonts w:ascii="Cambria" w:hAnsi="Cambria"/>
          <w:sz w:val="24"/>
          <w:szCs w:val="24"/>
        </w:rPr>
        <w:t xml:space="preserve">W przypadku przekazywania dokumentu elektronicznego w formacie </w:t>
      </w:r>
      <w:r w:rsidRPr="00020ADE">
        <w:rPr>
          <w:rFonts w:ascii="Cambria" w:hAnsi="Cambria"/>
          <w:sz w:val="24"/>
          <w:szCs w:val="24"/>
        </w:rPr>
        <w:lastRenderedPageBreak/>
        <w:t xml:space="preserve">poddającym dane kompresji, opatrzenie pliku zawierającego skompresowane dokumenty </w:t>
      </w:r>
      <w:r w:rsidRPr="00020ADE">
        <w:rPr>
          <w:rFonts w:ascii="Cambria" w:hAnsi="Cambria" w:cs="Cambria"/>
          <w:b/>
          <w:bCs/>
          <w:sz w:val="24"/>
          <w:szCs w:val="24"/>
        </w:rPr>
        <w:t>kwalifikowanym podpisem elektronicznym, podpisem zaufanym lub podpisem osobistym</w:t>
      </w:r>
      <w:r w:rsidRPr="00020ADE">
        <w:rPr>
          <w:rFonts w:ascii="Cambria" w:hAnsi="Cambria"/>
          <w:sz w:val="24"/>
          <w:szCs w:val="24"/>
        </w:rPr>
        <w:t>, jest równoznaczne z opatrzeniem wszystkich dokumentów zawartych w tym pliku kwalifikowanym podpisem elektronicznym</w:t>
      </w:r>
      <w:r>
        <w:rPr>
          <w:rFonts w:ascii="Cambria" w:hAnsi="Cambria"/>
          <w:sz w:val="24"/>
          <w:szCs w:val="24"/>
        </w:rPr>
        <w:t>, podpisem zaufanym lub podpisem osobistym.</w:t>
      </w:r>
    </w:p>
    <w:p w14:paraId="12D01282" w14:textId="77777777" w:rsidR="00865B64" w:rsidRPr="00020ADE" w:rsidRDefault="00865B64" w:rsidP="00865B64">
      <w:pPr>
        <w:pStyle w:val="Akapitzlist"/>
        <w:widowControl w:val="0"/>
        <w:numPr>
          <w:ilvl w:val="1"/>
          <w:numId w:val="79"/>
        </w:numPr>
        <w:spacing w:line="276" w:lineRule="auto"/>
        <w:outlineLvl w:val="3"/>
        <w:rPr>
          <w:rFonts w:ascii="Cambria" w:hAnsi="Cambria" w:cs="Arial"/>
          <w:sz w:val="24"/>
          <w:szCs w:val="24"/>
        </w:rPr>
      </w:pPr>
      <w:r w:rsidRPr="00020ADE">
        <w:rPr>
          <w:rFonts w:ascii="Cambria" w:hAnsi="Cambria"/>
          <w:sz w:val="24"/>
          <w:szCs w:val="24"/>
        </w:rPr>
        <w:t xml:space="preserve">System sprawdza, czy złożone pliki są podpisane i automatycznie je szyfruje, jednocześnie informując o tym wykonawcę. Potwierdzenie czasu przekazania </w:t>
      </w:r>
      <w:r w:rsidRPr="00020ADE">
        <w:rPr>
          <w:rFonts w:ascii="Cambria" w:hAnsi="Cambria"/>
          <w:sz w:val="24"/>
          <w:szCs w:val="24"/>
        </w:rPr>
        <w:br/>
        <w:t xml:space="preserve">i odbioru oferty znajduje się w Elektronicznym Potwierdzeniu Przesłania (EPP) </w:t>
      </w:r>
      <w:r w:rsidRPr="00020ADE">
        <w:rPr>
          <w:rFonts w:ascii="Cambria" w:hAnsi="Cambria"/>
          <w:sz w:val="24"/>
          <w:szCs w:val="24"/>
        </w:rPr>
        <w:br/>
        <w:t>i Elektronicznym Potwierdzeniu Odebrania (EPO). EPP i EPO dostępne są dla zalogowanego Wykonawcy w zakładce „Oferty/Wnioski”.</w:t>
      </w:r>
    </w:p>
    <w:p w14:paraId="5362D241" w14:textId="77777777" w:rsidR="00865B64" w:rsidRPr="00020ADE" w:rsidRDefault="00865B64" w:rsidP="00865B64">
      <w:pPr>
        <w:pStyle w:val="Akapitzlist"/>
        <w:widowControl w:val="0"/>
        <w:numPr>
          <w:ilvl w:val="1"/>
          <w:numId w:val="79"/>
        </w:numPr>
        <w:spacing w:line="276" w:lineRule="auto"/>
        <w:outlineLvl w:val="3"/>
        <w:rPr>
          <w:rFonts w:ascii="Cambria" w:hAnsi="Cambria" w:cs="Arial"/>
          <w:sz w:val="24"/>
          <w:szCs w:val="24"/>
        </w:rPr>
      </w:pPr>
      <w:r w:rsidRPr="00020ADE">
        <w:rPr>
          <w:rFonts w:ascii="Cambria" w:hAnsi="Cambria"/>
          <w:sz w:val="24"/>
          <w:szCs w:val="24"/>
        </w:rPr>
        <w:t>Maksymalny łączny rozmiar plików stanowiących ofertę lub składanych wraz z ofertą to 250 MB.</w:t>
      </w:r>
    </w:p>
    <w:p w14:paraId="351EA70D" w14:textId="1128D6F7" w:rsidR="004D20F3" w:rsidRPr="00F92E68" w:rsidRDefault="00686BE8" w:rsidP="00865B64">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Oferta musi zawierać następujące oświadczenia i dokumenty:</w:t>
      </w:r>
    </w:p>
    <w:p w14:paraId="73FB6A26" w14:textId="0491655F" w:rsidR="004D20F3" w:rsidRDefault="00686BE8">
      <w:pPr>
        <w:widowControl w:val="0"/>
        <w:numPr>
          <w:ilvl w:val="0"/>
          <w:numId w:val="2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 xml:space="preserve">Formularz ofertowy </w:t>
      </w:r>
      <w:r>
        <w:rPr>
          <w:rFonts w:ascii="Cambria" w:eastAsia="Cambria" w:hAnsi="Cambria" w:cs="Cambria"/>
          <w:color w:val="000000"/>
        </w:rPr>
        <w:t xml:space="preserve">– do wykorzystania wzór (druk), stanowiący </w:t>
      </w:r>
      <w:r>
        <w:rPr>
          <w:rFonts w:ascii="Cambria" w:eastAsia="Cambria" w:hAnsi="Cambria" w:cs="Cambria"/>
          <w:b/>
          <w:color w:val="000000"/>
        </w:rPr>
        <w:t xml:space="preserve">Załącznik nr </w:t>
      </w:r>
      <w:r w:rsidR="00A5440A">
        <w:rPr>
          <w:rFonts w:ascii="Cambria" w:eastAsia="Cambria" w:hAnsi="Cambria" w:cs="Cambria"/>
          <w:b/>
          <w:color w:val="000000"/>
        </w:rPr>
        <w:t>2</w:t>
      </w:r>
      <w:r>
        <w:rPr>
          <w:rFonts w:ascii="Cambria" w:eastAsia="Cambria" w:hAnsi="Cambria" w:cs="Cambria"/>
          <w:b/>
          <w:color w:val="000000"/>
        </w:rPr>
        <w:t xml:space="preserve"> do SWZ </w:t>
      </w:r>
      <w:r>
        <w:rPr>
          <w:rFonts w:ascii="Cambria" w:eastAsia="Cambria" w:hAnsi="Cambria" w:cs="Cambria"/>
          <w:color w:val="000000"/>
        </w:rPr>
        <w:t xml:space="preserve">(przy czym Wykonawca może sporządzić ofertę wg innego wzorca, powinna ona wówczas obejmować dane wymagane dla oferty w SWZ i załącznikach). </w:t>
      </w:r>
    </w:p>
    <w:p w14:paraId="0F241823" w14:textId="0965830E" w:rsidR="004D20F3" w:rsidRDefault="00686BE8">
      <w:pPr>
        <w:widowControl w:val="0"/>
        <w:numPr>
          <w:ilvl w:val="0"/>
          <w:numId w:val="2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Oświadczeni</w:t>
      </w:r>
      <w:r w:rsidR="00A5440A">
        <w:rPr>
          <w:rFonts w:ascii="Cambria" w:eastAsia="Cambria" w:hAnsi="Cambria" w:cs="Cambria"/>
          <w:b/>
          <w:color w:val="000000"/>
        </w:rPr>
        <w:t>e</w:t>
      </w:r>
      <w:r>
        <w:rPr>
          <w:rFonts w:ascii="Cambria" w:eastAsia="Cambria" w:hAnsi="Cambria" w:cs="Cambria"/>
          <w:b/>
          <w:color w:val="000000"/>
        </w:rPr>
        <w:t>,</w:t>
      </w:r>
      <w:r w:rsidR="00A5440A" w:rsidRPr="00A5440A">
        <w:rPr>
          <w:rFonts w:asciiTheme="majorHAnsi" w:hAnsiTheme="majorHAnsi" w:cs="Arial"/>
          <w:b/>
          <w:bCs/>
        </w:rPr>
        <w:t xml:space="preserve"> </w:t>
      </w:r>
      <w:r w:rsidR="00A5440A" w:rsidRPr="00473E1E">
        <w:rPr>
          <w:rFonts w:asciiTheme="majorHAnsi" w:hAnsiTheme="majorHAnsi" w:cs="Arial"/>
          <w:b/>
          <w:bCs/>
        </w:rPr>
        <w:t xml:space="preserve">wykonawcy/wykonawcy wspólnie ubiegającego się </w:t>
      </w:r>
      <w:r w:rsidR="00A5440A">
        <w:rPr>
          <w:rFonts w:asciiTheme="majorHAnsi" w:hAnsiTheme="majorHAnsi" w:cs="Arial"/>
          <w:b/>
          <w:bCs/>
        </w:rPr>
        <w:br/>
      </w:r>
      <w:r w:rsidR="00A5440A" w:rsidRPr="00473E1E">
        <w:rPr>
          <w:rFonts w:asciiTheme="majorHAnsi" w:hAnsiTheme="majorHAnsi" w:cs="Arial"/>
          <w:b/>
          <w:bCs/>
        </w:rPr>
        <w:t>o udzielenie zamówienia składane na podstawie art. 125 ust. 1 ustawy Pzp</w:t>
      </w:r>
      <w:r w:rsidR="00A5440A">
        <w:rPr>
          <w:rFonts w:asciiTheme="majorHAnsi" w:hAnsiTheme="majorHAnsi" w:cs="Arial"/>
          <w:b/>
          <w:bCs/>
        </w:rPr>
        <w:t>,</w:t>
      </w:r>
      <w:r>
        <w:rPr>
          <w:rFonts w:ascii="Cambria" w:eastAsia="Cambria" w:hAnsi="Cambria" w:cs="Cambria"/>
          <w:b/>
          <w:color w:val="000000"/>
        </w:rPr>
        <w:t xml:space="preserve"> </w:t>
      </w:r>
      <w:r w:rsidRPr="00A5440A">
        <w:rPr>
          <w:rFonts w:ascii="Cambria" w:eastAsia="Cambria" w:hAnsi="Cambria" w:cs="Cambria"/>
          <w:bCs/>
          <w:color w:val="000000"/>
        </w:rPr>
        <w:t>o których mowa w pkt 8.1 SWZ;</w:t>
      </w:r>
    </w:p>
    <w:p w14:paraId="76BEB294" w14:textId="16615D1F" w:rsidR="004D20F3" w:rsidRDefault="00686BE8">
      <w:pPr>
        <w:widowControl w:val="0"/>
        <w:numPr>
          <w:ilvl w:val="0"/>
          <w:numId w:val="2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Oświadczenie, o którym mowa w pkt 8.2 SWZ</w:t>
      </w:r>
      <w:r w:rsidR="00A5440A">
        <w:rPr>
          <w:rFonts w:ascii="Cambria" w:eastAsia="Cambria" w:hAnsi="Cambria" w:cs="Cambria"/>
          <w:b/>
          <w:color w:val="000000"/>
        </w:rPr>
        <w:t xml:space="preserve"> </w:t>
      </w:r>
      <w:r>
        <w:rPr>
          <w:rFonts w:ascii="Cambria" w:eastAsia="Cambria" w:hAnsi="Cambria" w:cs="Cambria"/>
          <w:b/>
          <w:i/>
          <w:color w:val="000000"/>
        </w:rPr>
        <w:t>(jeżeli dotyczy)</w:t>
      </w:r>
      <w:r>
        <w:rPr>
          <w:rFonts w:ascii="Cambria" w:eastAsia="Cambria" w:hAnsi="Cambria" w:cs="Cambria"/>
          <w:color w:val="000000"/>
        </w:rPr>
        <w:t>,</w:t>
      </w:r>
    </w:p>
    <w:p w14:paraId="78C06E2C" w14:textId="77777777" w:rsidR="00A5440A" w:rsidRDefault="00686BE8">
      <w:pPr>
        <w:widowControl w:val="0"/>
        <w:numPr>
          <w:ilvl w:val="0"/>
          <w:numId w:val="2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 xml:space="preserve">Zobowiązanie lub inne dokumenty, o których mowa w pkt 9.4 </w:t>
      </w:r>
      <w:r w:rsidR="00A5440A">
        <w:rPr>
          <w:rFonts w:ascii="Cambria" w:eastAsia="Cambria" w:hAnsi="Cambria" w:cs="Cambria"/>
          <w:b/>
          <w:color w:val="000000"/>
        </w:rPr>
        <w:t>SWZ</w:t>
      </w:r>
      <w:r w:rsidR="00A5440A">
        <w:rPr>
          <w:rFonts w:ascii="Cambria" w:eastAsia="Cambria" w:hAnsi="Cambria" w:cs="Cambria"/>
          <w:b/>
          <w:i/>
          <w:color w:val="000000"/>
        </w:rPr>
        <w:t xml:space="preserve"> (</w:t>
      </w:r>
      <w:r>
        <w:rPr>
          <w:rFonts w:ascii="Cambria" w:eastAsia="Cambria" w:hAnsi="Cambria" w:cs="Cambria"/>
          <w:b/>
          <w:i/>
          <w:color w:val="000000"/>
        </w:rPr>
        <w:t>jeżeli dotyczy)</w:t>
      </w:r>
      <w:r>
        <w:rPr>
          <w:rFonts w:ascii="Cambria" w:eastAsia="Cambria" w:hAnsi="Cambria" w:cs="Cambria"/>
          <w:i/>
          <w:color w:val="000000"/>
        </w:rPr>
        <w:t>.</w:t>
      </w:r>
    </w:p>
    <w:p w14:paraId="5B957657" w14:textId="41A7C3EF" w:rsidR="00A5440A" w:rsidRPr="00A5440A" w:rsidRDefault="00A5440A">
      <w:pPr>
        <w:widowControl w:val="0"/>
        <w:numPr>
          <w:ilvl w:val="0"/>
          <w:numId w:val="27"/>
        </w:numPr>
        <w:pBdr>
          <w:top w:val="nil"/>
          <w:left w:val="nil"/>
          <w:bottom w:val="nil"/>
          <w:right w:val="nil"/>
          <w:between w:val="nil"/>
        </w:pBdr>
        <w:spacing w:line="276" w:lineRule="auto"/>
        <w:ind w:left="993" w:hanging="283"/>
        <w:jc w:val="both"/>
        <w:rPr>
          <w:rFonts w:ascii="Cambria" w:eastAsia="Cambria" w:hAnsi="Cambria" w:cs="Cambria"/>
          <w:color w:val="000000"/>
        </w:rPr>
      </w:pPr>
      <w:r w:rsidRPr="00A5440A">
        <w:rPr>
          <w:rFonts w:ascii="Cambria" w:hAnsi="Cambria" w:cs="Arial"/>
          <w:b/>
        </w:rPr>
        <w:t>Oświadczenie podmiotu udostępniającego zasoby składane na podstawie art. 125 ust. 1 ustawy Pzp</w:t>
      </w:r>
      <w:r w:rsidRPr="00A5440A">
        <w:rPr>
          <w:rFonts w:ascii="Cambria" w:hAnsi="Cambria" w:cs="Arial"/>
          <w:bCs/>
        </w:rPr>
        <w:t xml:space="preserve">, o którym mowa w pkt. 9.8 SWZ </w:t>
      </w:r>
      <w:r w:rsidRPr="00A5440A">
        <w:rPr>
          <w:rFonts w:ascii="Cambria" w:hAnsi="Cambria" w:cs="Arial"/>
          <w:i/>
          <w:lang w:eastAsia="en-US"/>
        </w:rPr>
        <w:t>(jeżeli dotyczy)</w:t>
      </w:r>
      <w:r w:rsidRPr="00A5440A">
        <w:rPr>
          <w:rFonts w:ascii="Cambria" w:hAnsi="Cambria" w:cs="Arial"/>
        </w:rPr>
        <w:t>,</w:t>
      </w:r>
    </w:p>
    <w:p w14:paraId="038BAE41" w14:textId="77777777" w:rsidR="004D20F3" w:rsidRDefault="00686BE8">
      <w:pPr>
        <w:widowControl w:val="0"/>
        <w:numPr>
          <w:ilvl w:val="0"/>
          <w:numId w:val="2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Potwierdzenie umocowania do działania w imieniu Wykonawcy lub podmiotu udostępniającego zasoby:</w:t>
      </w:r>
    </w:p>
    <w:p w14:paraId="20A8AD03" w14:textId="6795CAC7" w:rsidR="004D20F3" w:rsidRDefault="00686BE8">
      <w:pPr>
        <w:widowControl w:val="0"/>
        <w:numPr>
          <w:ilvl w:val="0"/>
          <w:numId w:val="46"/>
        </w:numPr>
        <w:pBdr>
          <w:top w:val="nil"/>
          <w:left w:val="nil"/>
          <w:bottom w:val="nil"/>
          <w:right w:val="nil"/>
          <w:between w:val="nil"/>
        </w:pBdr>
        <w:spacing w:line="276" w:lineRule="auto"/>
        <w:ind w:hanging="360"/>
        <w:jc w:val="both"/>
        <w:rPr>
          <w:rFonts w:ascii="Cambria" w:eastAsia="Cambria" w:hAnsi="Cambria" w:cs="Cambria"/>
          <w:b/>
          <w:color w:val="000000"/>
        </w:rPr>
      </w:pPr>
      <w:bookmarkStart w:id="8" w:name="_heading=h.lnxbz9" w:colFirst="0" w:colLast="0"/>
      <w:bookmarkEnd w:id="8"/>
      <w:r>
        <w:rPr>
          <w:rFonts w:ascii="Cambria" w:eastAsia="Cambria" w:hAnsi="Cambria" w:cs="Cambria"/>
          <w:color w:val="000000"/>
        </w:rPr>
        <w:t>Zamawiający w</w:t>
      </w:r>
      <w:r w:rsidR="00A5440A">
        <w:rPr>
          <w:rFonts w:ascii="Cambria" w:eastAsia="Cambria" w:hAnsi="Cambria" w:cs="Cambria"/>
          <w:color w:val="000000"/>
        </w:rPr>
        <w:t xml:space="preserve"> </w:t>
      </w:r>
      <w:r>
        <w:rPr>
          <w:rFonts w:ascii="Cambria" w:eastAsia="Cambria" w:hAnsi="Cambria" w:cs="Cambria"/>
          <w:color w:val="000000"/>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020204D1" w14:textId="77777777" w:rsidR="004D20F3" w:rsidRDefault="00686BE8">
      <w:pPr>
        <w:widowControl w:val="0"/>
        <w:numPr>
          <w:ilvl w:val="0"/>
          <w:numId w:val="46"/>
        </w:numPr>
        <w:pBdr>
          <w:top w:val="nil"/>
          <w:left w:val="nil"/>
          <w:bottom w:val="nil"/>
          <w:right w:val="nil"/>
          <w:between w:val="nil"/>
        </w:pBdr>
        <w:spacing w:line="276" w:lineRule="auto"/>
        <w:ind w:hanging="360"/>
        <w:jc w:val="both"/>
        <w:rPr>
          <w:rFonts w:ascii="Cambria" w:eastAsia="Cambria" w:hAnsi="Cambria" w:cs="Cambria"/>
          <w:b/>
          <w:color w:val="000000"/>
        </w:rPr>
      </w:pPr>
      <w:r>
        <w:rPr>
          <w:rFonts w:ascii="Cambria" w:eastAsia="Cambria" w:hAnsi="Cambria" w:cs="Cambria"/>
          <w:color w:val="000000"/>
        </w:rPr>
        <w:t xml:space="preserve">Wykonawca lub podmiot udostępniający zasoby nie jest zobowiązany do złożenia dokumentów, o których mowa w lit a), jeżeli Zamawiający może je uzyskać za pomocą bezpłatnych i </w:t>
      </w:r>
      <w:r>
        <w:rPr>
          <w:rFonts w:ascii="Cambria" w:eastAsia="Cambria" w:hAnsi="Cambria" w:cs="Cambria"/>
          <w:color w:val="000000"/>
        </w:rPr>
        <w:lastRenderedPageBreak/>
        <w:t>ogólnodostępnych baz danych, o ile Wykonawca wskazał dane umożliwiające dostęp do tych dokumentów.</w:t>
      </w:r>
    </w:p>
    <w:p w14:paraId="227F664C" w14:textId="77777777" w:rsidR="004D20F3" w:rsidRDefault="00686BE8">
      <w:pPr>
        <w:widowControl w:val="0"/>
        <w:numPr>
          <w:ilvl w:val="0"/>
          <w:numId w:val="46"/>
        </w:numPr>
        <w:pBdr>
          <w:top w:val="nil"/>
          <w:left w:val="nil"/>
          <w:bottom w:val="nil"/>
          <w:right w:val="nil"/>
          <w:between w:val="nil"/>
        </w:pBdr>
        <w:spacing w:line="276" w:lineRule="auto"/>
        <w:ind w:hanging="360"/>
        <w:jc w:val="both"/>
        <w:rPr>
          <w:rFonts w:ascii="Cambria" w:eastAsia="Cambria" w:hAnsi="Cambria" w:cs="Cambria"/>
          <w:b/>
          <w:color w:val="000000"/>
        </w:rPr>
      </w:pPr>
      <w:r>
        <w:rPr>
          <w:rFonts w:ascii="Cambria" w:eastAsia="Cambria" w:hAnsi="Cambria" w:cs="Cambria"/>
          <w:color w:val="000000"/>
        </w:rPr>
        <w:t xml:space="preserve">jeżeli w imieniu Wykonawcy lub podmiotu udostępniającego zasoby działa osoba, której umocowanie do jego reprezentowania nie wynika </w:t>
      </w:r>
      <w:r w:rsidR="00642062">
        <w:rPr>
          <w:rFonts w:ascii="Cambria" w:eastAsia="Cambria" w:hAnsi="Cambria" w:cs="Cambria"/>
          <w:color w:val="000000"/>
        </w:rPr>
        <w:br/>
      </w:r>
      <w:r>
        <w:rPr>
          <w:rFonts w:ascii="Cambria" w:eastAsia="Cambria" w:hAnsi="Cambria" w:cs="Cambria"/>
          <w:color w:val="000000"/>
        </w:rPr>
        <w:t xml:space="preserve">z dokumentów, o których mowa w lit a), Zamawiający żąda od Wykonawcy lub podmiotu udostępniającego zasoby złożenia wraz z ofertą pełnomocnictwa lub innego dokumentu potwierdzającego umocowanie do reprezentowania Wykonawcy. </w:t>
      </w:r>
    </w:p>
    <w:p w14:paraId="0C843713" w14:textId="78912C2D" w:rsidR="004D20F3" w:rsidRDefault="00686BE8">
      <w:pPr>
        <w:widowControl w:val="0"/>
        <w:numPr>
          <w:ilvl w:val="0"/>
          <w:numId w:val="2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 xml:space="preserve">Pełnomocnictwo </w:t>
      </w:r>
      <w:r>
        <w:rPr>
          <w:rFonts w:ascii="Cambria" w:eastAsia="Cambria" w:hAnsi="Cambria" w:cs="Cambria"/>
          <w:color w:val="000000"/>
          <w:highlight w:val="white"/>
        </w:rPr>
        <w:t>do reprezentowania wykonawców wspólnie ubiegających się o udzielenie zamówienia w postępowaniu o udzielenie zamówienia albo do reprezentowania ich w postępowaniu i zawarcia umowy w sprawie zamówienia publicznego</w:t>
      </w:r>
      <w:r w:rsidR="00A5440A">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color w:val="000000"/>
        </w:rPr>
        <w:t>.</w:t>
      </w:r>
    </w:p>
    <w:p w14:paraId="474186A1" w14:textId="5DBB7599"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b/>
          <w:color w:val="000000"/>
          <w:sz w:val="24"/>
          <w:szCs w:val="24"/>
        </w:rPr>
        <w:t>Pełnomocnictwo</w:t>
      </w:r>
      <w:r w:rsidRPr="00F92E68">
        <w:rPr>
          <w:rFonts w:ascii="Cambria" w:eastAsia="Cambria" w:hAnsi="Cambria" w:cs="Cambria"/>
          <w:color w:val="000000"/>
          <w:sz w:val="24"/>
          <w:szCs w:val="24"/>
        </w:rPr>
        <w:t xml:space="preserve">, o którym mowa w </w:t>
      </w:r>
      <w:r w:rsidR="00DD787D">
        <w:rPr>
          <w:rFonts w:ascii="Cambria" w:eastAsia="Cambria" w:hAnsi="Cambria" w:cs="Cambria"/>
          <w:color w:val="000000"/>
          <w:sz w:val="24"/>
          <w:szCs w:val="24"/>
        </w:rPr>
        <w:t xml:space="preserve">pkt </w:t>
      </w:r>
      <w:r w:rsidRPr="00F92E68">
        <w:rPr>
          <w:rFonts w:ascii="Cambria" w:eastAsia="Cambria" w:hAnsi="Cambria" w:cs="Cambria"/>
          <w:color w:val="000000"/>
          <w:sz w:val="24"/>
          <w:szCs w:val="24"/>
        </w:rPr>
        <w:t>13.</w:t>
      </w:r>
      <w:r w:rsidR="00857047">
        <w:rPr>
          <w:rFonts w:ascii="Cambria" w:eastAsia="Cambria" w:hAnsi="Cambria" w:cs="Cambria"/>
          <w:color w:val="000000"/>
          <w:sz w:val="24"/>
          <w:szCs w:val="24"/>
        </w:rPr>
        <w:t>14</w:t>
      </w:r>
      <w:r w:rsidRPr="00F92E68">
        <w:rPr>
          <w:rFonts w:ascii="Cambria" w:eastAsia="Cambria" w:hAnsi="Cambria" w:cs="Cambria"/>
          <w:color w:val="000000"/>
          <w:sz w:val="24"/>
          <w:szCs w:val="24"/>
        </w:rPr>
        <w:t xml:space="preserve"> pkt</w:t>
      </w:r>
      <w:r w:rsidR="00A5440A">
        <w:rPr>
          <w:rFonts w:ascii="Cambria" w:eastAsia="Cambria" w:hAnsi="Cambria" w:cs="Cambria"/>
          <w:color w:val="000000"/>
          <w:sz w:val="24"/>
          <w:szCs w:val="24"/>
        </w:rPr>
        <w:t>.</w:t>
      </w:r>
      <w:r w:rsidRPr="00F92E68">
        <w:rPr>
          <w:rFonts w:ascii="Cambria" w:eastAsia="Cambria" w:hAnsi="Cambria" w:cs="Cambria"/>
          <w:color w:val="000000"/>
          <w:sz w:val="24"/>
          <w:szCs w:val="24"/>
        </w:rPr>
        <w:t xml:space="preserve"> </w:t>
      </w:r>
      <w:r w:rsidR="00A5440A">
        <w:rPr>
          <w:rFonts w:ascii="Cambria" w:eastAsia="Cambria" w:hAnsi="Cambria" w:cs="Cambria"/>
          <w:color w:val="000000"/>
          <w:sz w:val="24"/>
          <w:szCs w:val="24"/>
        </w:rPr>
        <w:t>6</w:t>
      </w:r>
      <w:r w:rsidRPr="00F92E68">
        <w:rPr>
          <w:rFonts w:ascii="Cambria" w:eastAsia="Cambria" w:hAnsi="Cambria" w:cs="Cambria"/>
          <w:color w:val="000000"/>
          <w:sz w:val="24"/>
          <w:szCs w:val="24"/>
        </w:rPr>
        <w:t xml:space="preserve">) lit c) i pkt </w:t>
      </w:r>
      <w:r w:rsidR="00A5440A">
        <w:rPr>
          <w:rFonts w:ascii="Cambria" w:eastAsia="Cambria" w:hAnsi="Cambria" w:cs="Cambria"/>
          <w:color w:val="000000"/>
          <w:sz w:val="24"/>
          <w:szCs w:val="24"/>
        </w:rPr>
        <w:t>7</w:t>
      </w:r>
      <w:r w:rsidRPr="00F92E68">
        <w:rPr>
          <w:rFonts w:ascii="Cambria" w:eastAsia="Cambria" w:hAnsi="Cambria" w:cs="Cambria"/>
          <w:color w:val="000000"/>
          <w:sz w:val="24"/>
          <w:szCs w:val="24"/>
        </w:rPr>
        <w:t xml:space="preserve">) SWZ składa się </w:t>
      </w:r>
      <w:r w:rsidR="00A5440A" w:rsidRPr="00D57FC0">
        <w:rPr>
          <w:rFonts w:ascii="Cambria" w:hAnsi="Cambria"/>
          <w:color w:val="000000"/>
          <w:sz w:val="24"/>
          <w:szCs w:val="24"/>
          <w:shd w:val="clear" w:color="auto" w:fill="FFFFFF"/>
        </w:rPr>
        <w:t xml:space="preserve">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00A5440A" w:rsidRPr="00D57FC0">
        <w:rPr>
          <w:rFonts w:ascii="Cambria" w:hAnsi="Cambria"/>
          <w:sz w:val="24"/>
          <w:szCs w:val="24"/>
          <w:shd w:val="clear" w:color="auto" w:fill="FFFFFF"/>
        </w:rPr>
        <w:t>art. 18</w:t>
      </w:r>
      <w:r w:rsidR="00A5440A" w:rsidRPr="00D57FC0">
        <w:rPr>
          <w:rFonts w:ascii="Cambria" w:hAnsi="Cambria"/>
          <w:color w:val="000000"/>
          <w:sz w:val="24"/>
          <w:szCs w:val="24"/>
          <w:shd w:val="clear" w:color="auto" w:fill="FFFFFF"/>
        </w:rPr>
        <w:t xml:space="preserve"> ustawy z dnia 17 lutego 2005 r. o informatyzacji działalności podmiotów realizujących zadania publiczne (Dz. U. z 202</w:t>
      </w:r>
      <w:r w:rsidR="00A5440A">
        <w:rPr>
          <w:rFonts w:ascii="Cambria" w:hAnsi="Cambria"/>
          <w:color w:val="000000"/>
          <w:sz w:val="24"/>
          <w:szCs w:val="24"/>
          <w:shd w:val="clear" w:color="auto" w:fill="FFFFFF"/>
        </w:rPr>
        <w:t>1</w:t>
      </w:r>
      <w:r w:rsidR="00A5440A" w:rsidRPr="00D57FC0">
        <w:rPr>
          <w:rFonts w:ascii="Cambria" w:hAnsi="Cambria"/>
          <w:color w:val="000000"/>
          <w:sz w:val="24"/>
          <w:szCs w:val="24"/>
          <w:shd w:val="clear" w:color="auto" w:fill="FFFFFF"/>
        </w:rPr>
        <w:t xml:space="preserve"> r. poz. </w:t>
      </w:r>
      <w:r w:rsidR="00A5440A">
        <w:rPr>
          <w:rFonts w:ascii="Cambria" w:hAnsi="Cambria"/>
          <w:color w:val="000000"/>
          <w:sz w:val="24"/>
          <w:szCs w:val="24"/>
          <w:shd w:val="clear" w:color="auto" w:fill="FFFFFF"/>
        </w:rPr>
        <w:t>2070 ze zm.</w:t>
      </w:r>
      <w:r w:rsidR="00A5440A" w:rsidRPr="00D57FC0">
        <w:rPr>
          <w:rFonts w:ascii="Cambria" w:hAnsi="Cambria"/>
          <w:color w:val="000000"/>
          <w:sz w:val="24"/>
          <w:szCs w:val="24"/>
          <w:shd w:val="clear" w:color="auto" w:fill="FFFFFF"/>
        </w:rPr>
        <w:t xml:space="preserve">), z zastrzeżeniem formatów, o których mowa w </w:t>
      </w:r>
      <w:r w:rsidR="00A5440A" w:rsidRPr="00D57FC0">
        <w:rPr>
          <w:rFonts w:ascii="Cambria" w:hAnsi="Cambria"/>
          <w:sz w:val="24"/>
          <w:szCs w:val="24"/>
          <w:shd w:val="clear" w:color="auto" w:fill="FFFFFF"/>
        </w:rPr>
        <w:t>art. 66 ust. 1</w:t>
      </w:r>
      <w:r w:rsidR="00A5440A" w:rsidRPr="00D57FC0">
        <w:rPr>
          <w:rFonts w:ascii="Cambria" w:hAnsi="Cambria"/>
          <w:color w:val="000000"/>
          <w:sz w:val="24"/>
          <w:szCs w:val="24"/>
          <w:shd w:val="clear" w:color="auto" w:fill="FFFFFF"/>
        </w:rPr>
        <w:t xml:space="preserve"> ustawy, z uwzględnieniem rodzaju przekazywanych danych</w:t>
      </w:r>
      <w:r w:rsidR="00A5440A">
        <w:rPr>
          <w:rFonts w:ascii="Cambria" w:hAnsi="Cambria"/>
          <w:color w:val="000000"/>
          <w:sz w:val="24"/>
          <w:szCs w:val="24"/>
          <w:shd w:val="clear" w:color="auto" w:fill="FFFFFF"/>
        </w:rPr>
        <w:t>.</w:t>
      </w:r>
    </w:p>
    <w:p w14:paraId="6DBACEFC" w14:textId="31A76E02" w:rsidR="00A5440A" w:rsidRPr="00A5440A" w:rsidRDefault="00A5440A" w:rsidP="00A5440A">
      <w:pPr>
        <w:pStyle w:val="Akapitzlist"/>
        <w:widowControl w:val="0"/>
        <w:numPr>
          <w:ilvl w:val="1"/>
          <w:numId w:val="5"/>
        </w:numPr>
        <w:spacing w:line="276" w:lineRule="auto"/>
        <w:outlineLvl w:val="3"/>
        <w:rPr>
          <w:rFonts w:asciiTheme="majorHAnsi" w:hAnsiTheme="majorHAnsi" w:cs="Arial"/>
          <w:bCs/>
          <w:sz w:val="24"/>
          <w:szCs w:val="24"/>
        </w:rPr>
      </w:pPr>
      <w:r w:rsidRPr="005A392F">
        <w:rPr>
          <w:rFonts w:asciiTheme="majorHAnsi" w:hAnsiTheme="majorHAnsi" w:cs="Arial"/>
          <w:sz w:val="24"/>
          <w:szCs w:val="24"/>
        </w:rPr>
        <w:t xml:space="preserve">Wszelkie informacje stanowiące </w:t>
      </w:r>
      <w:r w:rsidRPr="005A392F">
        <w:rPr>
          <w:rFonts w:asciiTheme="majorHAnsi" w:hAnsiTheme="majorHAnsi" w:cs="Arial"/>
          <w:b/>
          <w:bCs/>
          <w:sz w:val="24"/>
          <w:szCs w:val="24"/>
        </w:rPr>
        <w:t>tajemnicę przedsiębiorstwa</w:t>
      </w:r>
      <w:r w:rsidRPr="005A392F">
        <w:rPr>
          <w:rFonts w:asciiTheme="majorHAnsi" w:hAnsiTheme="majorHAnsi" w:cs="Arial"/>
          <w:sz w:val="24"/>
          <w:szCs w:val="24"/>
        </w:rPr>
        <w:t xml:space="preserve"> w rozumieniu </w:t>
      </w:r>
      <w:r w:rsidRPr="00147ABE">
        <w:rPr>
          <w:rFonts w:asciiTheme="majorHAnsi" w:hAnsiTheme="majorHAnsi" w:cs="Arial"/>
          <w:sz w:val="24"/>
          <w:szCs w:val="24"/>
        </w:rPr>
        <w:t>ustawy z dnia 16 kwietnia 1993 r. o zwalczaniu nieuczciwej konkurencji (Dz. U. z 2022 r. poz. 1233), które</w:t>
      </w:r>
      <w:r w:rsidRPr="005A392F">
        <w:rPr>
          <w:rFonts w:asciiTheme="majorHAnsi" w:hAnsiTheme="majorHAnsi" w:cs="Arial"/>
          <w:sz w:val="24"/>
          <w:szCs w:val="24"/>
        </w:rPr>
        <w:t xml:space="preserve"> Wykonawca zastrzeże jako tajemnicę przedsiębiorstwa, powinny zostać </w:t>
      </w:r>
      <w:r w:rsidRPr="005A392F">
        <w:rPr>
          <w:rFonts w:asciiTheme="majorHAnsi" w:hAnsiTheme="majorHAnsi" w:cs="Arial"/>
          <w:b/>
          <w:bCs/>
          <w:sz w:val="24"/>
          <w:szCs w:val="24"/>
        </w:rPr>
        <w:t>złożone w osobnym pliku</w:t>
      </w:r>
      <w:r w:rsidRPr="005A392F">
        <w:rPr>
          <w:rFonts w:asciiTheme="majorHAnsi" w:hAnsiTheme="majorHAnsi" w:cs="Arial"/>
          <w:sz w:val="24"/>
          <w:szCs w:val="24"/>
        </w:rPr>
        <w:t xml:space="preserve"> wraz z jednoczesnym zaznaczeniem polecenia </w:t>
      </w:r>
      <w:r w:rsidRPr="005A392F">
        <w:rPr>
          <w:rFonts w:asciiTheme="majorHAnsi" w:hAnsiTheme="majorHAnsi" w:cs="Arial"/>
          <w:i/>
          <w:iCs/>
          <w:sz w:val="24"/>
          <w:szCs w:val="24"/>
        </w:rPr>
        <w:t>„Dokument stanowiący tajemnicę przedsiębiorstwa”</w:t>
      </w:r>
      <w:r w:rsidRPr="005A392F">
        <w:rPr>
          <w:rFonts w:asciiTheme="majorHAnsi" w:hAnsiTheme="majorHAnsi" w:cs="Arial"/>
          <w:sz w:val="24"/>
          <w:szCs w:val="24"/>
        </w:rPr>
        <w:t>, a następnie wraz z plikami stanowiącymi jawną część skompresowane do jednego pliku.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0E46EC32" w14:textId="77777777" w:rsidR="00A5440A" w:rsidRPr="005A392F" w:rsidRDefault="00A5440A" w:rsidP="00A5440A">
      <w:pPr>
        <w:pStyle w:val="Akapitzlist"/>
        <w:widowControl w:val="0"/>
        <w:numPr>
          <w:ilvl w:val="1"/>
          <w:numId w:val="5"/>
        </w:numPr>
        <w:spacing w:line="276" w:lineRule="auto"/>
        <w:outlineLvl w:val="3"/>
        <w:rPr>
          <w:rFonts w:asciiTheme="majorHAnsi" w:hAnsiTheme="majorHAnsi" w:cs="Arial"/>
          <w:bCs/>
          <w:sz w:val="24"/>
          <w:szCs w:val="24"/>
        </w:rPr>
      </w:pPr>
      <w:r w:rsidRPr="005A392F">
        <w:rPr>
          <w:rFonts w:asciiTheme="majorHAnsi" w:hAnsiTheme="majorHAnsi" w:cs="Arial"/>
          <w:color w:val="000000" w:themeColor="text1"/>
          <w:sz w:val="24"/>
          <w:szCs w:val="24"/>
        </w:rPr>
        <w:t xml:space="preserve">Wykonawca nie może zastrzec informacji, o których mowa w art. 222 ust. 5 </w:t>
      </w:r>
      <w:r w:rsidRPr="005A392F">
        <w:rPr>
          <w:rFonts w:asciiTheme="majorHAnsi" w:hAnsiTheme="majorHAnsi" w:cs="Arial"/>
          <w:color w:val="000000" w:themeColor="text1"/>
          <w:sz w:val="24"/>
          <w:szCs w:val="24"/>
        </w:rPr>
        <w:lastRenderedPageBreak/>
        <w:t>ustawy Pzp.</w:t>
      </w:r>
    </w:p>
    <w:p w14:paraId="7F34239B" w14:textId="68B62731" w:rsidR="00A5440A" w:rsidRPr="00A5440A" w:rsidRDefault="00A5440A" w:rsidP="00A5440A">
      <w:pPr>
        <w:pStyle w:val="Akapitzlist"/>
        <w:widowControl w:val="0"/>
        <w:numPr>
          <w:ilvl w:val="1"/>
          <w:numId w:val="5"/>
        </w:numPr>
        <w:spacing w:line="276" w:lineRule="auto"/>
        <w:outlineLvl w:val="3"/>
        <w:rPr>
          <w:rFonts w:asciiTheme="majorHAnsi" w:hAnsiTheme="majorHAnsi" w:cs="Arial"/>
          <w:bCs/>
          <w:sz w:val="24"/>
          <w:szCs w:val="24"/>
        </w:rPr>
      </w:pPr>
      <w:r w:rsidRPr="005A392F">
        <w:rPr>
          <w:rFonts w:asciiTheme="majorHAnsi" w:hAnsiTheme="majorHAnsi" w:cs="Arial"/>
          <w:color w:val="000000" w:themeColor="text1"/>
          <w:sz w:val="24"/>
          <w:szCs w:val="24"/>
        </w:rPr>
        <w:t xml:space="preserve">Oświadczenia i dokumenty, o których mowa w pkt. </w:t>
      </w:r>
      <w:r w:rsidR="000E7EFE">
        <w:rPr>
          <w:rFonts w:asciiTheme="majorHAnsi" w:hAnsiTheme="majorHAnsi" w:cs="Arial"/>
          <w:color w:val="000000" w:themeColor="text1"/>
          <w:sz w:val="24"/>
          <w:szCs w:val="24"/>
        </w:rPr>
        <w:t xml:space="preserve">13.5 </w:t>
      </w:r>
      <w:r>
        <w:rPr>
          <w:rFonts w:asciiTheme="majorHAnsi" w:hAnsiTheme="majorHAnsi" w:cs="Arial"/>
          <w:color w:val="000000" w:themeColor="text1"/>
          <w:sz w:val="24"/>
          <w:szCs w:val="24"/>
        </w:rPr>
        <w:t>SWZ</w:t>
      </w:r>
      <w:r w:rsidRPr="005A392F">
        <w:rPr>
          <w:rFonts w:asciiTheme="majorHAnsi" w:hAnsiTheme="majorHAnsi" w:cs="Arial"/>
          <w:color w:val="000000" w:themeColor="text1"/>
          <w:sz w:val="24"/>
          <w:szCs w:val="24"/>
        </w:rPr>
        <w:t xml:space="preserve"> sporządza się pod rygorem nieważności w postaci elektronicznej i opatruje się kwalifikowanym podpisem elektronicznym lub podpisem zaufanym lu</w:t>
      </w:r>
      <w:r w:rsidR="00F46902">
        <w:rPr>
          <w:rFonts w:asciiTheme="majorHAnsi" w:hAnsiTheme="majorHAnsi" w:cs="Arial"/>
          <w:color w:val="000000" w:themeColor="text1"/>
          <w:sz w:val="24"/>
          <w:szCs w:val="24"/>
        </w:rPr>
        <w:t>b</w:t>
      </w:r>
      <w:r w:rsidRPr="005A392F">
        <w:rPr>
          <w:rFonts w:asciiTheme="majorHAnsi" w:hAnsiTheme="majorHAnsi" w:cs="Arial"/>
          <w:color w:val="000000" w:themeColor="text1"/>
          <w:sz w:val="24"/>
          <w:szCs w:val="24"/>
        </w:rPr>
        <w:t xml:space="preserve"> podpisem zaufanym lub podpisem osobistym.</w:t>
      </w:r>
    </w:p>
    <w:p w14:paraId="31D06F0C" w14:textId="410AAE57" w:rsidR="004D20F3" w:rsidRDefault="004D20F3">
      <w:pPr>
        <w:widowControl w:val="0"/>
        <w:pBdr>
          <w:top w:val="nil"/>
          <w:left w:val="nil"/>
          <w:bottom w:val="nil"/>
          <w:right w:val="nil"/>
          <w:between w:val="nil"/>
        </w:pBdr>
        <w:spacing w:after="40" w:line="276" w:lineRule="auto"/>
        <w:ind w:left="500"/>
        <w:jc w:val="both"/>
        <w:rPr>
          <w:rFonts w:ascii="Cambria" w:eastAsia="Cambria" w:hAnsi="Cambria" w:cs="Cambria"/>
          <w:color w:val="000000"/>
        </w:rPr>
      </w:pPr>
    </w:p>
    <w:tbl>
      <w:tblPr>
        <w:tblStyle w:val="afff2"/>
        <w:tblW w:w="9072" w:type="dxa"/>
        <w:tblInd w:w="0" w:type="dxa"/>
        <w:tblLayout w:type="fixed"/>
        <w:tblLook w:val="0000" w:firstRow="0" w:lastRow="0" w:firstColumn="0" w:lastColumn="0" w:noHBand="0" w:noVBand="0"/>
      </w:tblPr>
      <w:tblGrid>
        <w:gridCol w:w="9072"/>
      </w:tblGrid>
      <w:tr w:rsidR="004D20F3" w14:paraId="7474E1A7" w14:textId="77777777">
        <w:tc>
          <w:tcPr>
            <w:tcW w:w="9072" w:type="dxa"/>
            <w:tcBorders>
              <w:bottom w:val="single" w:sz="4" w:space="0" w:color="000000"/>
            </w:tcBorders>
            <w:shd w:val="clear" w:color="auto" w:fill="D9D9D9"/>
          </w:tcPr>
          <w:p w14:paraId="2440E006"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14</w:t>
            </w:r>
          </w:p>
          <w:p w14:paraId="67DF16A7"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SKŁADANIE I OTWARCIE OFERT</w:t>
            </w:r>
          </w:p>
        </w:tc>
      </w:tr>
    </w:tbl>
    <w:p w14:paraId="4301AD78" w14:textId="77777777" w:rsidR="004D20F3" w:rsidRDefault="004D20F3">
      <w:pPr>
        <w:widowControl w:val="0"/>
        <w:pBdr>
          <w:top w:val="nil"/>
          <w:left w:val="nil"/>
          <w:bottom w:val="nil"/>
          <w:right w:val="nil"/>
          <w:between w:val="nil"/>
        </w:pBdr>
        <w:spacing w:line="276" w:lineRule="auto"/>
        <w:ind w:left="340"/>
        <w:jc w:val="both"/>
        <w:rPr>
          <w:rFonts w:ascii="Cambria" w:eastAsia="Cambria" w:hAnsi="Cambria" w:cs="Cambria"/>
          <w:color w:val="000000"/>
        </w:rPr>
      </w:pPr>
    </w:p>
    <w:p w14:paraId="32689A5A" w14:textId="0E1EDEBB" w:rsidR="004D20F3" w:rsidRPr="000E611C" w:rsidRDefault="00686BE8">
      <w:pPr>
        <w:widowControl w:val="0"/>
        <w:numPr>
          <w:ilvl w:val="1"/>
          <w:numId w:val="21"/>
        </w:numPr>
        <w:pBdr>
          <w:top w:val="nil"/>
          <w:left w:val="nil"/>
          <w:bottom w:val="nil"/>
          <w:right w:val="nil"/>
          <w:between w:val="nil"/>
        </w:pBdr>
        <w:spacing w:line="276" w:lineRule="auto"/>
        <w:jc w:val="both"/>
        <w:rPr>
          <w:rFonts w:asciiTheme="majorHAnsi" w:eastAsia="Cambria" w:hAnsiTheme="majorHAnsi" w:cs="Cambria"/>
        </w:rPr>
      </w:pPr>
      <w:r>
        <w:rPr>
          <w:rFonts w:ascii="Cambria" w:eastAsia="Cambria" w:hAnsi="Cambria" w:cs="Cambria"/>
          <w:color w:val="000000"/>
        </w:rPr>
        <w:t>Wykonawca składa ofertę</w:t>
      </w:r>
      <w:r w:rsidR="000E7EFE">
        <w:rPr>
          <w:rFonts w:ascii="Cambria" w:eastAsia="Cambria" w:hAnsi="Cambria" w:cs="Cambria"/>
          <w:color w:val="000000"/>
        </w:rPr>
        <w:t xml:space="preserve"> </w:t>
      </w:r>
      <w:r w:rsidR="00BC239C" w:rsidRPr="00BC239C">
        <w:rPr>
          <w:rFonts w:ascii="Cambria" w:eastAsia="Cambria" w:hAnsi="Cambria" w:cs="Cambria"/>
          <w:color w:val="000000"/>
        </w:rPr>
        <w:t xml:space="preserve">za </w:t>
      </w:r>
      <w:r w:rsidR="004C7C90">
        <w:rPr>
          <w:rFonts w:ascii="Cambria" w:eastAsia="Cambria" w:hAnsi="Cambria" w:cs="Cambria"/>
          <w:color w:val="000000"/>
        </w:rPr>
        <w:t xml:space="preserve">pomocą Platformy e-Zamówienia dostępnej pod adresem: </w:t>
      </w:r>
      <w:hyperlink r:id="rId16" w:history="1">
        <w:r w:rsidR="004C7C90" w:rsidRPr="009E200B">
          <w:rPr>
            <w:rStyle w:val="Hipercze"/>
            <w:rFonts w:ascii="Cambria" w:eastAsia="Cambria" w:hAnsi="Cambria" w:cs="Cambria"/>
          </w:rPr>
          <w:t>https://ezamowienia.gov.pl</w:t>
        </w:r>
      </w:hyperlink>
      <w:r w:rsidR="004C7C90">
        <w:rPr>
          <w:rFonts w:ascii="Cambria" w:eastAsia="Cambria" w:hAnsi="Cambria" w:cs="Cambria"/>
          <w:color w:val="000000"/>
        </w:rPr>
        <w:t xml:space="preserve"> </w:t>
      </w:r>
    </w:p>
    <w:p w14:paraId="71F64CA7" w14:textId="695CD7C8" w:rsidR="004D20F3" w:rsidRPr="000E611C" w:rsidRDefault="00686BE8">
      <w:pPr>
        <w:widowControl w:val="0"/>
        <w:numPr>
          <w:ilvl w:val="1"/>
          <w:numId w:val="21"/>
        </w:numPr>
        <w:pBdr>
          <w:top w:val="nil"/>
          <w:left w:val="nil"/>
          <w:bottom w:val="nil"/>
          <w:right w:val="nil"/>
          <w:between w:val="nil"/>
        </w:pBdr>
        <w:spacing w:line="276" w:lineRule="auto"/>
        <w:jc w:val="both"/>
        <w:rPr>
          <w:rFonts w:asciiTheme="majorHAnsi" w:eastAsia="Cambria" w:hAnsiTheme="majorHAnsi" w:cs="Cambria"/>
        </w:rPr>
      </w:pPr>
      <w:r w:rsidRPr="000E611C">
        <w:rPr>
          <w:rFonts w:asciiTheme="majorHAnsi" w:eastAsia="Cambria" w:hAnsiTheme="majorHAnsi" w:cs="Cambria"/>
        </w:rPr>
        <w:t xml:space="preserve">Termin składania </w:t>
      </w:r>
      <w:r w:rsidR="000E7EFE" w:rsidRPr="000E611C">
        <w:rPr>
          <w:rFonts w:asciiTheme="majorHAnsi" w:eastAsia="Cambria" w:hAnsiTheme="majorHAnsi" w:cs="Cambria"/>
        </w:rPr>
        <w:t>ofert:</w:t>
      </w:r>
      <w:r w:rsidR="001113DB">
        <w:rPr>
          <w:rFonts w:asciiTheme="majorHAnsi" w:eastAsia="Cambria" w:hAnsiTheme="majorHAnsi" w:cs="Cambria"/>
        </w:rPr>
        <w:t xml:space="preserve"> </w:t>
      </w:r>
      <w:r w:rsidR="00ED7F81">
        <w:rPr>
          <w:rFonts w:asciiTheme="majorHAnsi" w:eastAsia="Cambria" w:hAnsiTheme="majorHAnsi" w:cs="Cambria"/>
          <w:b/>
          <w:bCs/>
        </w:rPr>
        <w:t>28</w:t>
      </w:r>
      <w:r w:rsidR="001113DB" w:rsidRPr="001113DB">
        <w:rPr>
          <w:rFonts w:asciiTheme="majorHAnsi" w:eastAsia="Cambria" w:hAnsiTheme="majorHAnsi" w:cs="Cambria"/>
          <w:b/>
          <w:bCs/>
        </w:rPr>
        <w:t>.02.</w:t>
      </w:r>
      <w:r w:rsidR="000E611C" w:rsidRPr="000E611C">
        <w:rPr>
          <w:rFonts w:asciiTheme="majorHAnsi" w:eastAsia="Cambria" w:hAnsiTheme="majorHAnsi" w:cs="Cambria"/>
          <w:b/>
          <w:color w:val="000000" w:themeColor="text1"/>
        </w:rPr>
        <w:t>202</w:t>
      </w:r>
      <w:r w:rsidR="00865B64">
        <w:rPr>
          <w:rFonts w:asciiTheme="majorHAnsi" w:eastAsia="Cambria" w:hAnsiTheme="majorHAnsi" w:cs="Cambria"/>
          <w:b/>
          <w:color w:val="000000" w:themeColor="text1"/>
        </w:rPr>
        <w:t>4</w:t>
      </w:r>
      <w:r w:rsidR="000E611C" w:rsidRPr="000E611C">
        <w:rPr>
          <w:rFonts w:asciiTheme="majorHAnsi" w:eastAsia="Cambria" w:hAnsiTheme="majorHAnsi" w:cs="Cambria"/>
          <w:b/>
          <w:color w:val="000000" w:themeColor="text1"/>
        </w:rPr>
        <w:t xml:space="preserve"> r.</w:t>
      </w:r>
      <w:sdt>
        <w:sdtPr>
          <w:rPr>
            <w:rFonts w:asciiTheme="majorHAnsi" w:hAnsiTheme="majorHAnsi"/>
            <w:color w:val="000000" w:themeColor="text1"/>
          </w:rPr>
          <w:tag w:val="goog_rdk_13"/>
          <w:id w:val="1977690"/>
        </w:sdtPr>
        <w:sdtContent/>
      </w:sdt>
      <w:r w:rsidR="00D47F14" w:rsidRPr="000E611C">
        <w:rPr>
          <w:rFonts w:asciiTheme="majorHAnsi" w:hAnsiTheme="majorHAnsi"/>
          <w:color w:val="000000" w:themeColor="text1"/>
        </w:rPr>
        <w:t xml:space="preserve">, </w:t>
      </w:r>
      <w:r w:rsidRPr="000E611C">
        <w:rPr>
          <w:rFonts w:asciiTheme="majorHAnsi" w:eastAsia="Cambria" w:hAnsiTheme="majorHAnsi" w:cs="Cambria"/>
          <w:b/>
        </w:rPr>
        <w:t>godz. 10:00.</w:t>
      </w:r>
    </w:p>
    <w:p w14:paraId="10E79A55" w14:textId="7528933D" w:rsidR="004D20F3" w:rsidRPr="000E611C" w:rsidRDefault="00686BE8">
      <w:pPr>
        <w:widowControl w:val="0"/>
        <w:numPr>
          <w:ilvl w:val="1"/>
          <w:numId w:val="21"/>
        </w:numPr>
        <w:pBdr>
          <w:top w:val="nil"/>
          <w:left w:val="nil"/>
          <w:bottom w:val="nil"/>
          <w:right w:val="nil"/>
          <w:between w:val="nil"/>
        </w:pBdr>
        <w:spacing w:line="276" w:lineRule="auto"/>
        <w:jc w:val="both"/>
        <w:rPr>
          <w:rFonts w:asciiTheme="majorHAnsi" w:eastAsia="Cambria" w:hAnsiTheme="majorHAnsi" w:cs="Cambria"/>
        </w:rPr>
      </w:pPr>
      <w:r w:rsidRPr="000E611C">
        <w:rPr>
          <w:rFonts w:asciiTheme="majorHAnsi" w:eastAsia="Cambria" w:hAnsiTheme="majorHAnsi" w:cs="Cambria"/>
        </w:rPr>
        <w:t xml:space="preserve">Termin otwarcia </w:t>
      </w:r>
      <w:r w:rsidR="000E7EFE" w:rsidRPr="000E611C">
        <w:rPr>
          <w:rFonts w:asciiTheme="majorHAnsi" w:eastAsia="Cambria" w:hAnsiTheme="majorHAnsi" w:cs="Cambria"/>
        </w:rPr>
        <w:t>ofert:</w:t>
      </w:r>
      <w:r w:rsidR="001113DB">
        <w:rPr>
          <w:rFonts w:asciiTheme="majorHAnsi" w:eastAsia="Cambria" w:hAnsiTheme="majorHAnsi" w:cs="Cambria"/>
          <w:b/>
        </w:rPr>
        <w:t xml:space="preserve"> </w:t>
      </w:r>
      <w:r w:rsidR="00ED7F81">
        <w:rPr>
          <w:rFonts w:asciiTheme="majorHAnsi" w:eastAsia="Cambria" w:hAnsiTheme="majorHAnsi" w:cs="Cambria"/>
          <w:b/>
        </w:rPr>
        <w:t>28</w:t>
      </w:r>
      <w:r w:rsidR="001113DB">
        <w:rPr>
          <w:rFonts w:asciiTheme="majorHAnsi" w:eastAsia="Cambria" w:hAnsiTheme="majorHAnsi" w:cs="Cambria"/>
          <w:b/>
        </w:rPr>
        <w:t>.02.</w:t>
      </w:r>
      <w:r w:rsidR="00C20E66" w:rsidRPr="000E611C">
        <w:rPr>
          <w:rFonts w:asciiTheme="majorHAnsi" w:eastAsia="Cambria" w:hAnsiTheme="majorHAnsi" w:cs="Cambria"/>
          <w:b/>
        </w:rPr>
        <w:t>202</w:t>
      </w:r>
      <w:r w:rsidR="00865B64">
        <w:rPr>
          <w:rFonts w:asciiTheme="majorHAnsi" w:eastAsia="Cambria" w:hAnsiTheme="majorHAnsi" w:cs="Cambria"/>
          <w:b/>
        </w:rPr>
        <w:t>4</w:t>
      </w:r>
      <w:r w:rsidR="00C20E66" w:rsidRPr="000E611C">
        <w:rPr>
          <w:rFonts w:asciiTheme="majorHAnsi" w:eastAsia="Cambria" w:hAnsiTheme="majorHAnsi" w:cs="Cambria"/>
          <w:b/>
        </w:rPr>
        <w:t xml:space="preserve"> r.</w:t>
      </w:r>
      <w:r w:rsidRPr="000E611C">
        <w:rPr>
          <w:rFonts w:asciiTheme="majorHAnsi" w:eastAsia="Cambria" w:hAnsiTheme="majorHAnsi" w:cs="Cambria"/>
          <w:b/>
        </w:rPr>
        <w:t>, godz. 10:30.</w:t>
      </w:r>
    </w:p>
    <w:p w14:paraId="48A488FB" w14:textId="77777777" w:rsidR="004C7C90" w:rsidRPr="00AC21DD" w:rsidRDefault="004C7C90" w:rsidP="004C7C90">
      <w:pPr>
        <w:widowControl w:val="0"/>
        <w:numPr>
          <w:ilvl w:val="1"/>
          <w:numId w:val="81"/>
        </w:numPr>
        <w:spacing w:line="276" w:lineRule="auto"/>
        <w:jc w:val="both"/>
        <w:outlineLvl w:val="3"/>
        <w:rPr>
          <w:rFonts w:ascii="Cambria" w:hAnsi="Cambria" w:cs="Arial"/>
        </w:rPr>
      </w:pPr>
      <w:r>
        <w:rPr>
          <w:rFonts w:ascii="Cambria" w:eastAsia="Cambria" w:hAnsi="Cambria" w:cs="Cambria"/>
          <w:color w:val="000000"/>
        </w:rPr>
        <w:t xml:space="preserve">Oferta </w:t>
      </w:r>
      <w:r w:rsidRPr="00AC21DD">
        <w:rPr>
          <w:rFonts w:ascii="Cambria" w:hAnsi="Cambria"/>
        </w:rPr>
        <w:t>może być złożona tylko do upływu terminu składania ofert.</w:t>
      </w:r>
    </w:p>
    <w:p w14:paraId="6B27EE9B" w14:textId="77777777" w:rsidR="004C7C90" w:rsidRPr="00AC21DD" w:rsidRDefault="004C7C90" w:rsidP="004C7C90">
      <w:pPr>
        <w:widowControl w:val="0"/>
        <w:numPr>
          <w:ilvl w:val="1"/>
          <w:numId w:val="81"/>
        </w:numPr>
        <w:spacing w:line="276" w:lineRule="auto"/>
        <w:jc w:val="both"/>
        <w:outlineLvl w:val="3"/>
        <w:rPr>
          <w:rFonts w:ascii="Cambria" w:hAnsi="Cambria" w:cs="Arial"/>
        </w:rPr>
      </w:pPr>
      <w:r w:rsidRPr="00AC21DD">
        <w:rPr>
          <w:rFonts w:ascii="Cambria" w:hAnsi="Cambria" w:cs="Arial"/>
          <w:bCs/>
          <w:color w:val="000000" w:themeColor="text1"/>
        </w:rPr>
        <w:t>Wykonawca może przed upływem terminu składania ofert wycofać ofertę. Wykonawca wycofuje ofertę w zakładce „Oferty/wnioski” używając przycisku „Wycofaj ofertę”.</w:t>
      </w:r>
    </w:p>
    <w:p w14:paraId="75F99FF3" w14:textId="77777777" w:rsidR="004C7C90" w:rsidRPr="00AC21DD" w:rsidRDefault="004C7C90" w:rsidP="004C7C90">
      <w:pPr>
        <w:widowControl w:val="0"/>
        <w:numPr>
          <w:ilvl w:val="1"/>
          <w:numId w:val="81"/>
        </w:numPr>
        <w:spacing w:line="276" w:lineRule="auto"/>
        <w:jc w:val="both"/>
        <w:outlineLvl w:val="3"/>
        <w:rPr>
          <w:rFonts w:ascii="Cambria" w:hAnsi="Cambria" w:cs="Arial"/>
        </w:rPr>
      </w:pPr>
      <w:r w:rsidRPr="00AC21DD">
        <w:rPr>
          <w:rFonts w:ascii="Cambria" w:eastAsia="Calibri" w:hAnsi="Cambria" w:cs="AppleSystemUIFont"/>
        </w:rPr>
        <w:t xml:space="preserve">Zamawiający, najpóźniej przed otwarciem ofert, udostępnia na stronie internetowej prowadzonego postępowania informację o kwocie, jaką zamierza przeznaczyć na sfinansowanie zamówienia. </w:t>
      </w:r>
    </w:p>
    <w:p w14:paraId="047A1FFF" w14:textId="77777777" w:rsidR="004C7C90" w:rsidRPr="00AC21DD" w:rsidRDefault="004C7C90" w:rsidP="004C7C90">
      <w:pPr>
        <w:widowControl w:val="0"/>
        <w:numPr>
          <w:ilvl w:val="1"/>
          <w:numId w:val="81"/>
        </w:numPr>
        <w:spacing w:line="276" w:lineRule="auto"/>
        <w:jc w:val="both"/>
        <w:outlineLvl w:val="3"/>
        <w:rPr>
          <w:rFonts w:ascii="Cambria" w:hAnsi="Cambria" w:cs="Arial"/>
        </w:rPr>
      </w:pPr>
      <w:r w:rsidRPr="00AC21DD">
        <w:rPr>
          <w:rFonts w:ascii="Cambria" w:hAnsi="Cambria"/>
        </w:rPr>
        <w:t xml:space="preserve">Otwarcie ofert następuje poprzez użycie mechanizmu do odszyfrowania ofert </w:t>
      </w:r>
      <w:r w:rsidRPr="00AC21DD">
        <w:rPr>
          <w:rFonts w:ascii="Cambria" w:hAnsi="Cambria"/>
        </w:rPr>
        <w:br/>
        <w:t>dostępnego po zalogowaniu w zakładce „</w:t>
      </w:r>
      <w:r w:rsidRPr="00AC21DD">
        <w:rPr>
          <w:rFonts w:ascii="Cambria" w:hAnsi="Cambria"/>
          <w:i/>
          <w:iCs/>
        </w:rPr>
        <w:t>Oferty/wnioski”</w:t>
      </w:r>
      <w:r w:rsidRPr="00AC21DD">
        <w:rPr>
          <w:rFonts w:ascii="Cambria" w:hAnsi="Cambria"/>
        </w:rPr>
        <w:t>.</w:t>
      </w:r>
    </w:p>
    <w:p w14:paraId="5C2A30B5" w14:textId="77777777" w:rsidR="004C7C90" w:rsidRPr="00AC21DD" w:rsidRDefault="004C7C90" w:rsidP="004C7C90">
      <w:pPr>
        <w:widowControl w:val="0"/>
        <w:numPr>
          <w:ilvl w:val="1"/>
          <w:numId w:val="81"/>
        </w:numPr>
        <w:spacing w:line="276" w:lineRule="auto"/>
        <w:jc w:val="both"/>
        <w:outlineLvl w:val="3"/>
        <w:rPr>
          <w:rFonts w:ascii="Cambria" w:hAnsi="Cambria" w:cs="Arial"/>
        </w:rPr>
      </w:pPr>
      <w:r w:rsidRPr="00AC21DD">
        <w:rPr>
          <w:rFonts w:ascii="Cambria" w:hAnsi="Cambria" w:cs="Arial"/>
          <w:bCs/>
        </w:rPr>
        <w:t>Zamawiający, niezwłocznie po otwarciu ofert, udostępnia na stronie internetowej prowadzonego postępowania informacje o:</w:t>
      </w:r>
    </w:p>
    <w:p w14:paraId="599B7D00" w14:textId="77777777" w:rsidR="004C7C90" w:rsidRPr="009A2F94" w:rsidRDefault="004C7C90" w:rsidP="004C7C90">
      <w:pPr>
        <w:pStyle w:val="Akapitzlist"/>
        <w:widowControl w:val="0"/>
        <w:numPr>
          <w:ilvl w:val="0"/>
          <w:numId w:val="82"/>
        </w:numPr>
        <w:spacing w:line="276" w:lineRule="auto"/>
        <w:ind w:left="993" w:hanging="284"/>
        <w:outlineLvl w:val="3"/>
        <w:rPr>
          <w:rFonts w:ascii="Cambria" w:hAnsi="Cambria" w:cs="Arial"/>
          <w:bCs/>
          <w:sz w:val="24"/>
          <w:szCs w:val="24"/>
        </w:rPr>
      </w:pPr>
      <w:r w:rsidRPr="009A2F94">
        <w:rPr>
          <w:rFonts w:ascii="Cambria" w:hAnsi="Cambria" w:cs="Arial"/>
          <w:bCs/>
          <w:sz w:val="24"/>
          <w:szCs w:val="24"/>
        </w:rPr>
        <w:t xml:space="preserve">nazwach albo imionach i nazwiskach oraz siedzibach lub miejscach prowadzonej działalności gospodarczej albo miejscach zamieszkania wykonawców, których </w:t>
      </w:r>
      <w:r>
        <w:rPr>
          <w:rFonts w:ascii="Cambria" w:hAnsi="Cambria" w:cs="Arial"/>
          <w:bCs/>
          <w:sz w:val="24"/>
          <w:szCs w:val="24"/>
        </w:rPr>
        <w:t>11</w:t>
      </w:r>
      <w:r w:rsidRPr="009A2F94">
        <w:rPr>
          <w:rFonts w:ascii="Cambria" w:hAnsi="Cambria" w:cs="Arial"/>
          <w:bCs/>
          <w:sz w:val="24"/>
          <w:szCs w:val="24"/>
        </w:rPr>
        <w:t>oferty zostały otwarte;</w:t>
      </w:r>
    </w:p>
    <w:p w14:paraId="3D173C65" w14:textId="77777777" w:rsidR="004C7C90" w:rsidRPr="009A2F94" w:rsidRDefault="004C7C90" w:rsidP="004C7C90">
      <w:pPr>
        <w:pStyle w:val="Akapitzlist"/>
        <w:widowControl w:val="0"/>
        <w:numPr>
          <w:ilvl w:val="0"/>
          <w:numId w:val="82"/>
        </w:numPr>
        <w:spacing w:line="276" w:lineRule="auto"/>
        <w:ind w:left="993" w:hanging="284"/>
        <w:outlineLvl w:val="3"/>
        <w:rPr>
          <w:rFonts w:ascii="Cambria" w:hAnsi="Cambria" w:cs="Arial"/>
          <w:bCs/>
          <w:sz w:val="24"/>
          <w:szCs w:val="24"/>
        </w:rPr>
      </w:pPr>
      <w:r w:rsidRPr="009A2F94">
        <w:rPr>
          <w:rFonts w:ascii="Cambria" w:hAnsi="Cambria" w:cs="Arial"/>
          <w:bCs/>
          <w:sz w:val="24"/>
          <w:szCs w:val="24"/>
        </w:rPr>
        <w:t>cenach lub kosztach zawartych w ofertach.</w:t>
      </w:r>
    </w:p>
    <w:p w14:paraId="3F74CEE6" w14:textId="0FD40F18" w:rsidR="004C7C90" w:rsidRPr="009A2F94" w:rsidRDefault="004C7C90" w:rsidP="004C7C90">
      <w:pPr>
        <w:pStyle w:val="Akapitzlist"/>
        <w:widowControl w:val="0"/>
        <w:numPr>
          <w:ilvl w:val="1"/>
          <w:numId w:val="81"/>
        </w:numPr>
        <w:spacing w:line="276" w:lineRule="auto"/>
        <w:ind w:left="709" w:hanging="709"/>
        <w:outlineLvl w:val="3"/>
        <w:rPr>
          <w:rFonts w:ascii="Cambria" w:hAnsi="Cambria" w:cs="Arial"/>
          <w:sz w:val="24"/>
          <w:szCs w:val="24"/>
        </w:rPr>
      </w:pPr>
      <w:r w:rsidRPr="009A2F94">
        <w:rPr>
          <w:rFonts w:ascii="Cambria" w:hAnsi="Cambria" w:cs="Arial"/>
          <w:sz w:val="24"/>
          <w:szCs w:val="24"/>
        </w:rPr>
        <w:t>Zamawiający odrzuca ofertę, jeżeli została złożona po terminie składania ofert, o którym mowa w pkt. 2.</w:t>
      </w:r>
    </w:p>
    <w:p w14:paraId="7F323015" w14:textId="77777777" w:rsidR="004C7C90" w:rsidRPr="00AC21DD" w:rsidRDefault="004C7C90" w:rsidP="004C7C90">
      <w:pPr>
        <w:widowControl w:val="0"/>
        <w:numPr>
          <w:ilvl w:val="1"/>
          <w:numId w:val="81"/>
        </w:numPr>
        <w:spacing w:line="276" w:lineRule="auto"/>
        <w:ind w:left="709" w:hanging="709"/>
        <w:jc w:val="both"/>
        <w:outlineLvl w:val="3"/>
        <w:rPr>
          <w:rFonts w:ascii="Cambria" w:hAnsi="Cambria" w:cs="Arial"/>
        </w:rPr>
      </w:pPr>
      <w:r w:rsidRPr="00AC21DD">
        <w:rPr>
          <w:rFonts w:ascii="Cambria" w:hAnsi="Cambria" w:cs="Arial"/>
        </w:rPr>
        <w:t>W przypadku wystąpienia awarii systemu teleinformatycznego, która spowoduje brak możliwości otwarcia ofert w terminie określonym przez Zamawiającego, otwarcie ofert nastąpi niezwłocznie po usunięciu awarii.</w:t>
      </w:r>
    </w:p>
    <w:p w14:paraId="6CCD199E" w14:textId="436B905D" w:rsidR="000131C6" w:rsidRDefault="000131C6" w:rsidP="004C7C90">
      <w:pPr>
        <w:widowControl w:val="0"/>
        <w:spacing w:line="276" w:lineRule="auto"/>
        <w:ind w:left="720"/>
        <w:jc w:val="both"/>
        <w:rPr>
          <w:rFonts w:ascii="Cambria" w:eastAsia="Cambria" w:hAnsi="Cambria" w:cs="Cambria"/>
        </w:rPr>
      </w:pPr>
    </w:p>
    <w:tbl>
      <w:tblPr>
        <w:tblStyle w:val="afff3"/>
        <w:tblW w:w="8964" w:type="dxa"/>
        <w:tblInd w:w="0" w:type="dxa"/>
        <w:tblLayout w:type="fixed"/>
        <w:tblLook w:val="0000" w:firstRow="0" w:lastRow="0" w:firstColumn="0" w:lastColumn="0" w:noHBand="0" w:noVBand="0"/>
      </w:tblPr>
      <w:tblGrid>
        <w:gridCol w:w="8964"/>
      </w:tblGrid>
      <w:tr w:rsidR="004D20F3" w14:paraId="77AAAED1" w14:textId="77777777">
        <w:trPr>
          <w:trHeight w:val="652"/>
        </w:trPr>
        <w:tc>
          <w:tcPr>
            <w:tcW w:w="8964" w:type="dxa"/>
            <w:tcBorders>
              <w:bottom w:val="single" w:sz="4" w:space="0" w:color="000000"/>
            </w:tcBorders>
            <w:shd w:val="clear" w:color="auto" w:fill="D9D9D9"/>
          </w:tcPr>
          <w:p w14:paraId="135CB2A5"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15</w:t>
            </w:r>
          </w:p>
          <w:p w14:paraId="663E1B50"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TERMIN ZWIĄZANIA OFERTĄ</w:t>
            </w:r>
          </w:p>
        </w:tc>
      </w:tr>
    </w:tbl>
    <w:p w14:paraId="6A017133" w14:textId="77777777" w:rsidR="004D20F3" w:rsidRDefault="004D20F3">
      <w:pPr>
        <w:widowControl w:val="0"/>
        <w:pBdr>
          <w:top w:val="nil"/>
          <w:left w:val="nil"/>
          <w:bottom w:val="nil"/>
          <w:right w:val="nil"/>
          <w:between w:val="nil"/>
        </w:pBdr>
        <w:spacing w:line="276" w:lineRule="auto"/>
        <w:ind w:left="340"/>
        <w:jc w:val="both"/>
        <w:rPr>
          <w:rFonts w:ascii="Cambria" w:eastAsia="Cambria" w:hAnsi="Cambria" w:cs="Cambria"/>
          <w:color w:val="000000"/>
        </w:rPr>
      </w:pPr>
    </w:p>
    <w:p w14:paraId="5460934F" w14:textId="0F316578" w:rsidR="004D20F3" w:rsidRPr="000E611C" w:rsidRDefault="00686BE8">
      <w:pPr>
        <w:widowControl w:val="0"/>
        <w:numPr>
          <w:ilvl w:val="1"/>
          <w:numId w:val="22"/>
        </w:numPr>
        <w:pBdr>
          <w:top w:val="nil"/>
          <w:left w:val="nil"/>
          <w:bottom w:val="nil"/>
          <w:right w:val="nil"/>
          <w:between w:val="nil"/>
        </w:pBdr>
        <w:spacing w:before="20" w:line="276" w:lineRule="auto"/>
        <w:jc w:val="both"/>
        <w:rPr>
          <w:rFonts w:ascii="Cambria" w:eastAsia="Cambria" w:hAnsi="Cambria" w:cs="Cambria"/>
          <w:color w:val="000000"/>
        </w:rPr>
      </w:pPr>
      <w:r w:rsidRPr="000E611C">
        <w:rPr>
          <w:rFonts w:ascii="Cambria" w:eastAsia="Cambria" w:hAnsi="Cambria" w:cs="Cambria"/>
          <w:color w:val="000000"/>
        </w:rPr>
        <w:t xml:space="preserve">Wykonawca jest związany </w:t>
      </w:r>
      <w:r w:rsidRPr="000E611C">
        <w:rPr>
          <w:rFonts w:ascii="Cambria" w:eastAsia="Cambria" w:hAnsi="Cambria" w:cs="Cambria"/>
        </w:rPr>
        <w:t xml:space="preserve">ofertą </w:t>
      </w:r>
      <w:r w:rsidRPr="000E611C">
        <w:rPr>
          <w:rFonts w:ascii="Cambria" w:eastAsia="Cambria" w:hAnsi="Cambria" w:cs="Cambria"/>
          <w:b/>
        </w:rPr>
        <w:t>do dni</w:t>
      </w:r>
      <w:r w:rsidR="00C20E66" w:rsidRPr="000E611C">
        <w:rPr>
          <w:rFonts w:ascii="Cambria" w:eastAsia="Cambria" w:hAnsi="Cambria" w:cs="Cambria"/>
          <w:b/>
        </w:rPr>
        <w:t xml:space="preserve">a </w:t>
      </w:r>
      <w:r w:rsidR="006C6F13">
        <w:rPr>
          <w:rFonts w:ascii="Cambria" w:eastAsia="Cambria" w:hAnsi="Cambria" w:cs="Cambria"/>
          <w:b/>
        </w:rPr>
        <w:t>26</w:t>
      </w:r>
      <w:r w:rsidR="001113DB">
        <w:rPr>
          <w:rFonts w:ascii="Cambria" w:eastAsia="Cambria" w:hAnsi="Cambria" w:cs="Cambria"/>
          <w:b/>
        </w:rPr>
        <w:t>.03.</w:t>
      </w:r>
      <w:r w:rsidR="0072082C" w:rsidRPr="000E611C">
        <w:rPr>
          <w:rFonts w:ascii="Cambria" w:eastAsia="Cambria" w:hAnsi="Cambria" w:cs="Cambria"/>
          <w:b/>
        </w:rPr>
        <w:t>202</w:t>
      </w:r>
      <w:r w:rsidR="00857047">
        <w:rPr>
          <w:rFonts w:ascii="Cambria" w:eastAsia="Cambria" w:hAnsi="Cambria" w:cs="Cambria"/>
          <w:b/>
        </w:rPr>
        <w:t xml:space="preserve">4 </w:t>
      </w:r>
      <w:r w:rsidRPr="000E611C">
        <w:rPr>
          <w:rFonts w:ascii="Cambria" w:eastAsia="Cambria" w:hAnsi="Cambria" w:cs="Cambria"/>
          <w:b/>
        </w:rPr>
        <w:t>r.</w:t>
      </w:r>
    </w:p>
    <w:p w14:paraId="1800191D" w14:textId="77777777" w:rsidR="004D20F3" w:rsidRDefault="00686BE8">
      <w:pPr>
        <w:widowControl w:val="0"/>
        <w:numPr>
          <w:ilvl w:val="1"/>
          <w:numId w:val="2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lastRenderedPageBreak/>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56D03816" w14:textId="77777777" w:rsidR="004D20F3" w:rsidRDefault="00686BE8">
      <w:pPr>
        <w:widowControl w:val="0"/>
        <w:numPr>
          <w:ilvl w:val="1"/>
          <w:numId w:val="2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Przedłużenie terminu związania ofertą, o którym mowa w pkt15.2 SWZ, wymaga złożenia przez Wykonawcę pisemnego oświadczenia o wyrażeniu zgody na przedłużenie terminu związania ofertą.</w:t>
      </w:r>
    </w:p>
    <w:p w14:paraId="0D0499EF" w14:textId="77777777" w:rsidR="004D20F3" w:rsidRDefault="00686BE8">
      <w:pPr>
        <w:widowControl w:val="0"/>
        <w:numPr>
          <w:ilvl w:val="1"/>
          <w:numId w:val="22"/>
        </w:numPr>
        <w:pBdr>
          <w:top w:val="nil"/>
          <w:left w:val="nil"/>
          <w:bottom w:val="nil"/>
          <w:right w:val="nil"/>
          <w:between w:val="nil"/>
        </w:pBdr>
        <w:spacing w:after="40" w:line="276" w:lineRule="auto"/>
        <w:jc w:val="both"/>
        <w:rPr>
          <w:rFonts w:ascii="Cambria" w:eastAsia="Cambria" w:hAnsi="Cambria" w:cs="Cambria"/>
          <w:color w:val="000000"/>
        </w:rPr>
      </w:pPr>
      <w:r>
        <w:rPr>
          <w:rFonts w:ascii="Cambria" w:eastAsia="Cambria" w:hAnsi="Cambria" w:cs="Cambria"/>
          <w:color w:val="000000"/>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0492158F" w14:textId="77777777" w:rsidR="004D20F3" w:rsidRDefault="004D20F3">
      <w:pPr>
        <w:widowControl w:val="0"/>
        <w:spacing w:line="276" w:lineRule="auto"/>
        <w:ind w:left="720"/>
        <w:jc w:val="both"/>
        <w:rPr>
          <w:rFonts w:ascii="Cambria" w:eastAsia="Cambria" w:hAnsi="Cambria" w:cs="Cambria"/>
          <w:sz w:val="16"/>
          <w:szCs w:val="16"/>
        </w:rPr>
      </w:pPr>
    </w:p>
    <w:p w14:paraId="7351B71C" w14:textId="77777777" w:rsidR="000131C6" w:rsidRDefault="000131C6">
      <w:pPr>
        <w:widowControl w:val="0"/>
        <w:spacing w:line="276" w:lineRule="auto"/>
        <w:ind w:left="720"/>
        <w:jc w:val="both"/>
        <w:rPr>
          <w:rFonts w:ascii="Cambria" w:eastAsia="Cambria" w:hAnsi="Cambria" w:cs="Cambria"/>
          <w:sz w:val="16"/>
          <w:szCs w:val="16"/>
        </w:rPr>
      </w:pPr>
    </w:p>
    <w:tbl>
      <w:tblPr>
        <w:tblStyle w:val="afff4"/>
        <w:tblW w:w="8931" w:type="dxa"/>
        <w:jc w:val="center"/>
        <w:tblInd w:w="0" w:type="dxa"/>
        <w:tblLayout w:type="fixed"/>
        <w:tblLook w:val="0000" w:firstRow="0" w:lastRow="0" w:firstColumn="0" w:lastColumn="0" w:noHBand="0" w:noVBand="0"/>
      </w:tblPr>
      <w:tblGrid>
        <w:gridCol w:w="8931"/>
      </w:tblGrid>
      <w:tr w:rsidR="004D20F3" w14:paraId="6081C0FB" w14:textId="77777777">
        <w:trPr>
          <w:jc w:val="center"/>
        </w:trPr>
        <w:tc>
          <w:tcPr>
            <w:tcW w:w="8931" w:type="dxa"/>
            <w:tcBorders>
              <w:bottom w:val="single" w:sz="4" w:space="0" w:color="000000"/>
            </w:tcBorders>
            <w:shd w:val="clear" w:color="auto" w:fill="D9D9D9"/>
          </w:tcPr>
          <w:p w14:paraId="20EA94CD"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16</w:t>
            </w:r>
          </w:p>
          <w:p w14:paraId="625B380A"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SPOSOBU OBLICZENIA CENY OFERTY</w:t>
            </w:r>
          </w:p>
        </w:tc>
      </w:tr>
    </w:tbl>
    <w:p w14:paraId="0C476B65" w14:textId="071E4E92" w:rsidR="004C7C90" w:rsidRDefault="004C7C90">
      <w:pPr>
        <w:widowControl w:val="0"/>
        <w:numPr>
          <w:ilvl w:val="1"/>
          <w:numId w:val="23"/>
        </w:numPr>
        <w:pBdr>
          <w:top w:val="nil"/>
          <w:left w:val="nil"/>
          <w:bottom w:val="nil"/>
          <w:right w:val="nil"/>
          <w:between w:val="nil"/>
        </w:pBdr>
        <w:spacing w:before="20" w:line="276" w:lineRule="auto"/>
        <w:jc w:val="both"/>
        <w:rPr>
          <w:rFonts w:ascii="Cambria" w:eastAsia="Cambria" w:hAnsi="Cambria" w:cs="Cambria"/>
          <w:color w:val="000000"/>
        </w:rPr>
      </w:pPr>
      <w:r w:rsidRPr="004C7C90">
        <w:rPr>
          <w:rFonts w:ascii="Cambria" w:eastAsia="Cambria" w:hAnsi="Cambria" w:cs="Cambria"/>
          <w:b/>
          <w:bCs/>
          <w:color w:val="000000"/>
        </w:rPr>
        <w:t>Wykonawca</w:t>
      </w:r>
      <w:r>
        <w:rPr>
          <w:rFonts w:ascii="Cambria" w:eastAsia="Cambria" w:hAnsi="Cambria" w:cs="Cambria"/>
          <w:color w:val="000000"/>
        </w:rPr>
        <w:t xml:space="preserve"> </w:t>
      </w:r>
      <w:r w:rsidRPr="00954885">
        <w:rPr>
          <w:rFonts w:ascii="Cambria" w:hAnsi="Cambria" w:cs="Arial"/>
          <w:b/>
          <w:bCs/>
        </w:rPr>
        <w:t xml:space="preserve">poda cenę oferty w Formularzu Ofertowym sporządzonym według wzoru formularza ofertowego (załącznik Nr </w:t>
      </w:r>
      <w:r>
        <w:rPr>
          <w:rFonts w:ascii="Cambria" w:hAnsi="Cambria" w:cs="Arial"/>
          <w:b/>
          <w:bCs/>
        </w:rPr>
        <w:t>2</w:t>
      </w:r>
      <w:r w:rsidRPr="00954885">
        <w:rPr>
          <w:rFonts w:ascii="Cambria" w:hAnsi="Cambria" w:cs="Arial"/>
          <w:b/>
          <w:bCs/>
        </w:rPr>
        <w:t>) jako całkowitą cenę brutto [z uwzględnieniem kwoty podatku od towarów i usług (VAT)].</w:t>
      </w:r>
    </w:p>
    <w:p w14:paraId="6CD545DB" w14:textId="5553D60C" w:rsidR="004D20F3" w:rsidRDefault="00686BE8">
      <w:pPr>
        <w:widowControl w:val="0"/>
        <w:numPr>
          <w:ilvl w:val="1"/>
          <w:numId w:val="23"/>
        </w:numPr>
        <w:pBdr>
          <w:top w:val="nil"/>
          <w:left w:val="nil"/>
          <w:bottom w:val="nil"/>
          <w:right w:val="nil"/>
          <w:between w:val="nil"/>
        </w:pBdr>
        <w:spacing w:before="20" w:line="276" w:lineRule="auto"/>
        <w:jc w:val="both"/>
        <w:rPr>
          <w:rFonts w:ascii="Cambria" w:eastAsia="Cambria" w:hAnsi="Cambria" w:cs="Cambria"/>
          <w:color w:val="000000"/>
        </w:rPr>
      </w:pPr>
      <w:r>
        <w:rPr>
          <w:rFonts w:ascii="Cambria" w:eastAsia="Cambria" w:hAnsi="Cambria" w:cs="Cambria"/>
          <w:color w:val="000000"/>
        </w:rPr>
        <w:t xml:space="preserve">Obowiązującą formą wynagrodzenia za wykonanie przez Wykonawcę przedmiotu zamówienia będzie </w:t>
      </w:r>
      <w:r>
        <w:rPr>
          <w:rFonts w:ascii="Cambria" w:eastAsia="Cambria" w:hAnsi="Cambria" w:cs="Cambria"/>
          <w:b/>
          <w:color w:val="000000"/>
        </w:rPr>
        <w:t>wynagrodzenie ryczałtowe</w:t>
      </w:r>
      <w:r>
        <w:rPr>
          <w:rFonts w:ascii="Cambria" w:eastAsia="Cambria" w:hAnsi="Cambria" w:cs="Cambria"/>
          <w:color w:val="000000"/>
        </w:rPr>
        <w:t xml:space="preserve"> wskazane </w:t>
      </w:r>
      <w:r w:rsidR="00642062">
        <w:rPr>
          <w:rFonts w:ascii="Cambria" w:eastAsia="Cambria" w:hAnsi="Cambria" w:cs="Cambria"/>
          <w:color w:val="000000"/>
        </w:rPr>
        <w:br/>
      </w:r>
      <w:r>
        <w:rPr>
          <w:rFonts w:ascii="Cambria" w:eastAsia="Cambria" w:hAnsi="Cambria" w:cs="Cambria"/>
          <w:color w:val="000000"/>
        </w:rPr>
        <w:t xml:space="preserve">w </w:t>
      </w:r>
      <w:r>
        <w:rPr>
          <w:rFonts w:ascii="Cambria" w:eastAsia="Cambria" w:hAnsi="Cambria" w:cs="Cambria"/>
          <w:b/>
          <w:color w:val="000000"/>
        </w:rPr>
        <w:t xml:space="preserve">Formularzu ofertowym – Załącznik Nr </w:t>
      </w:r>
      <w:r w:rsidR="000E7EFE">
        <w:rPr>
          <w:rFonts w:ascii="Cambria" w:eastAsia="Cambria" w:hAnsi="Cambria" w:cs="Cambria"/>
          <w:b/>
          <w:color w:val="000000"/>
        </w:rPr>
        <w:t>2</w:t>
      </w:r>
      <w:r>
        <w:rPr>
          <w:rFonts w:ascii="Cambria" w:eastAsia="Cambria" w:hAnsi="Cambria" w:cs="Cambria"/>
          <w:b/>
          <w:color w:val="000000"/>
        </w:rPr>
        <w:t xml:space="preserve"> do SWZ</w:t>
      </w:r>
      <w:r>
        <w:rPr>
          <w:rFonts w:ascii="Cambria" w:eastAsia="Cambria" w:hAnsi="Cambria" w:cs="Cambria"/>
          <w:color w:val="000000"/>
        </w:rPr>
        <w:t xml:space="preserve">. Cena ryczałtowa obejmuje wszystkie koszty i składniki związane z wykonaniem zamówienia w zakresie wynikającym z opisu przedmiotu zamówienia. </w:t>
      </w:r>
    </w:p>
    <w:p w14:paraId="4CE5D93F" w14:textId="77777777" w:rsidR="004D20F3" w:rsidRDefault="00686BE8">
      <w:pPr>
        <w:widowControl w:val="0"/>
        <w:numPr>
          <w:ilvl w:val="1"/>
          <w:numId w:val="2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Cena winna uwzględniać wymagania wskazane w dokumentacji opisującej przedmiot zamówienia, SWZ i wzorze umowy.</w:t>
      </w:r>
    </w:p>
    <w:p w14:paraId="28CC14F0" w14:textId="77777777" w:rsidR="004D20F3" w:rsidRDefault="00686BE8">
      <w:pPr>
        <w:widowControl w:val="0"/>
        <w:numPr>
          <w:ilvl w:val="1"/>
          <w:numId w:val="2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Cenę należy obliczyć:</w:t>
      </w:r>
    </w:p>
    <w:p w14:paraId="384C06DE" w14:textId="77777777" w:rsidR="004D20F3" w:rsidRDefault="00686BE8">
      <w:pPr>
        <w:widowControl w:val="0"/>
        <w:numPr>
          <w:ilvl w:val="1"/>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podając cenę netto,</w:t>
      </w:r>
    </w:p>
    <w:p w14:paraId="57B037A8" w14:textId="77777777" w:rsidR="004D20F3" w:rsidRDefault="00686BE8">
      <w:pPr>
        <w:widowControl w:val="0"/>
        <w:numPr>
          <w:ilvl w:val="1"/>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wskazując zastosowaną stawkę podatku VAT,</w:t>
      </w:r>
    </w:p>
    <w:p w14:paraId="1E540D09" w14:textId="77777777" w:rsidR="004D20F3" w:rsidRDefault="00686BE8">
      <w:pPr>
        <w:widowControl w:val="0"/>
        <w:numPr>
          <w:ilvl w:val="1"/>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obliczając wysokość podatku VAT,</w:t>
      </w:r>
    </w:p>
    <w:p w14:paraId="1984E66B" w14:textId="77777777" w:rsidR="004D20F3" w:rsidRDefault="00686BE8">
      <w:pPr>
        <w:widowControl w:val="0"/>
        <w:numPr>
          <w:ilvl w:val="1"/>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podając cenę brutto stanowiącą sumę wartości netto i wysokości podatku VAT.</w:t>
      </w:r>
    </w:p>
    <w:p w14:paraId="1A8849AD" w14:textId="77777777" w:rsidR="004D20F3" w:rsidRDefault="00686BE8">
      <w:pPr>
        <w:widowControl w:val="0"/>
        <w:numPr>
          <w:ilvl w:val="1"/>
          <w:numId w:val="2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Wszelkie rozliczenia dotyczące realizacji przedmiotu zamówienia opisanego w niniejszej specyfikacji dokonywane będą w złotych polskich.</w:t>
      </w:r>
    </w:p>
    <w:p w14:paraId="797F2B2A" w14:textId="77777777" w:rsidR="004D20F3" w:rsidRDefault="00686BE8">
      <w:pPr>
        <w:widowControl w:val="0"/>
        <w:numPr>
          <w:ilvl w:val="1"/>
          <w:numId w:val="2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Jeżeli została złożona oferta, której wybór prowadziłby do powstania </w:t>
      </w:r>
      <w:r>
        <w:rPr>
          <w:rFonts w:ascii="Cambria" w:eastAsia="Cambria" w:hAnsi="Cambria" w:cs="Cambria"/>
          <w:color w:val="000000"/>
        </w:rPr>
        <w:br/>
        <w:t>u Zamawiającego obowiązku podatkowego zgodnie z ustawą z dnia 11 marca 2004 r. o podatku od tow</w:t>
      </w:r>
      <w:r w:rsidR="000026A9">
        <w:rPr>
          <w:rFonts w:ascii="Cambria" w:eastAsia="Cambria" w:hAnsi="Cambria" w:cs="Cambria"/>
          <w:color w:val="000000"/>
        </w:rPr>
        <w:t>arów i usług (t.j. Dz. U. z 2021 r. poz. 685</w:t>
      </w:r>
      <w:r>
        <w:rPr>
          <w:rFonts w:ascii="Cambria" w:eastAsia="Cambria" w:hAnsi="Cambria" w:cs="Cambria"/>
          <w:color w:val="000000"/>
        </w:rPr>
        <w:t xml:space="preserve">, z późn. zm.), dla celów zastosowania kryterium ceny lub kosztu zamawiający dolicza do przedstawionej w tej ofercie ceny kwotę podatku od towarów i </w:t>
      </w:r>
      <w:r>
        <w:rPr>
          <w:rFonts w:ascii="Cambria" w:eastAsia="Cambria" w:hAnsi="Cambria" w:cs="Cambria"/>
          <w:color w:val="000000"/>
        </w:rPr>
        <w:lastRenderedPageBreak/>
        <w:t>usług, którą miałby obowiązek rozliczyć.</w:t>
      </w:r>
    </w:p>
    <w:p w14:paraId="1EA7E8BD" w14:textId="77777777" w:rsidR="004D20F3" w:rsidRDefault="00686BE8">
      <w:pPr>
        <w:widowControl w:val="0"/>
        <w:numPr>
          <w:ilvl w:val="1"/>
          <w:numId w:val="2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 ofercie, o której mowa w pkt 16.5 SWZ Wykonawca ma obowiązek:</w:t>
      </w:r>
    </w:p>
    <w:p w14:paraId="2A986584" w14:textId="77777777" w:rsidR="004D20F3" w:rsidRDefault="00686BE8">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poinformowania Zamawiającego, że wybór jego oferty będzie prowadził do powstania u Zamawiającego obowiązku podatkowego;</w:t>
      </w:r>
    </w:p>
    <w:p w14:paraId="337B3E0A" w14:textId="77777777" w:rsidR="004D20F3" w:rsidRDefault="00686BE8">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wskazania nazwy (rodzaju) towaru lub usługi, których dostawa lub świadczenie będą prowadziły do powstania obowiązku podatkowego;</w:t>
      </w:r>
    </w:p>
    <w:p w14:paraId="1A07CB3E" w14:textId="77777777" w:rsidR="004D20F3" w:rsidRDefault="00686BE8">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wskazania wartości towaru lub usługi objętego obowiązkiem podatkowym Zamawiającego, bez kwoty podatku;</w:t>
      </w:r>
    </w:p>
    <w:p w14:paraId="380CD98C" w14:textId="77777777" w:rsidR="004D20F3" w:rsidRDefault="00686BE8">
      <w:pPr>
        <w:numPr>
          <w:ilvl w:val="0"/>
          <w:numId w:val="8"/>
        </w:numPr>
        <w:pBdr>
          <w:top w:val="nil"/>
          <w:left w:val="nil"/>
          <w:bottom w:val="nil"/>
          <w:right w:val="nil"/>
          <w:between w:val="nil"/>
        </w:pBdr>
        <w:shd w:val="clear" w:color="auto" w:fill="FFFFFF"/>
        <w:tabs>
          <w:tab w:val="left" w:pos="851"/>
        </w:tabs>
        <w:spacing w:after="72" w:line="276" w:lineRule="auto"/>
        <w:ind w:left="993" w:hanging="283"/>
        <w:jc w:val="both"/>
        <w:rPr>
          <w:rFonts w:ascii="Cambria" w:eastAsia="Cambria" w:hAnsi="Cambria" w:cs="Cambria"/>
          <w:color w:val="000000"/>
        </w:rPr>
      </w:pPr>
      <w:r>
        <w:rPr>
          <w:rFonts w:ascii="Cambria" w:eastAsia="Cambria" w:hAnsi="Cambria" w:cs="Cambria"/>
          <w:color w:val="000000"/>
        </w:rPr>
        <w:t>wskazania stawki podatku od towarów i usług, która zgodnie z wiedzą Wykonawcy, będzie miała zastosowanie.</w:t>
      </w:r>
    </w:p>
    <w:p w14:paraId="6002A966" w14:textId="77777777" w:rsidR="004D20F3" w:rsidRDefault="00686BE8">
      <w:pPr>
        <w:widowControl w:val="0"/>
        <w:numPr>
          <w:ilvl w:val="1"/>
          <w:numId w:val="23"/>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w:t>
      </w:r>
      <w:r w:rsidR="00642062">
        <w:rPr>
          <w:rFonts w:ascii="Cambria" w:eastAsia="Cambria" w:hAnsi="Cambria" w:cs="Cambria"/>
          <w:color w:val="000000"/>
        </w:rPr>
        <w:t xml:space="preserve">iot </w:t>
      </w:r>
      <w:r>
        <w:rPr>
          <w:rFonts w:ascii="Cambria" w:eastAsia="Cambria" w:hAnsi="Cambria" w:cs="Cambria"/>
          <w:color w:val="000000"/>
        </w:rPr>
        <w:t xml:space="preserve">zamówienia. </w:t>
      </w:r>
    </w:p>
    <w:p w14:paraId="61298A37" w14:textId="4A4938DC" w:rsidR="004D20F3" w:rsidRDefault="00686BE8">
      <w:pPr>
        <w:widowControl w:val="0"/>
        <w:numPr>
          <w:ilvl w:val="1"/>
          <w:numId w:val="23"/>
        </w:numPr>
        <w:pBdr>
          <w:top w:val="nil"/>
          <w:left w:val="nil"/>
          <w:bottom w:val="nil"/>
          <w:right w:val="nil"/>
          <w:between w:val="nil"/>
        </w:pBdr>
        <w:spacing w:line="276" w:lineRule="auto"/>
        <w:jc w:val="both"/>
        <w:rPr>
          <w:rFonts w:ascii="Cambria" w:eastAsia="Cambria" w:hAnsi="Cambria" w:cs="Cambria"/>
          <w:b/>
          <w:color w:val="000000"/>
          <w:sz w:val="20"/>
          <w:szCs w:val="20"/>
        </w:rPr>
      </w:pPr>
      <w:r>
        <w:rPr>
          <w:rFonts w:ascii="Cambria" w:eastAsia="Cambria" w:hAnsi="Cambria" w:cs="Cambria"/>
          <w:color w:val="000000"/>
        </w:rPr>
        <w:t xml:space="preserve">Wynagrodzenie będzie płatne zgodnie z Projektem umowy </w:t>
      </w:r>
      <w:r w:rsidRPr="000E611C">
        <w:rPr>
          <w:rFonts w:ascii="Cambria" w:eastAsia="Cambria" w:hAnsi="Cambria" w:cs="Cambria"/>
          <w:b/>
          <w:color w:val="000000"/>
        </w:rPr>
        <w:t xml:space="preserve">Załącznik Nr </w:t>
      </w:r>
      <w:r w:rsidR="000E7EFE" w:rsidRPr="000E611C">
        <w:rPr>
          <w:rFonts w:ascii="Cambria" w:eastAsia="Cambria" w:hAnsi="Cambria" w:cs="Cambria"/>
          <w:b/>
          <w:color w:val="000000"/>
        </w:rPr>
        <w:t>7</w:t>
      </w:r>
      <w:r w:rsidRPr="000E611C">
        <w:rPr>
          <w:rFonts w:ascii="Cambria" w:eastAsia="Cambria" w:hAnsi="Cambria" w:cs="Cambria"/>
          <w:b/>
          <w:color w:val="000000"/>
        </w:rPr>
        <w:t xml:space="preserve"> do SWZ.</w:t>
      </w:r>
    </w:p>
    <w:p w14:paraId="11A849DB" w14:textId="77777777" w:rsidR="004D20F3" w:rsidRDefault="004D20F3">
      <w:pPr>
        <w:widowControl w:val="0"/>
        <w:pBdr>
          <w:top w:val="nil"/>
          <w:left w:val="nil"/>
          <w:bottom w:val="nil"/>
          <w:right w:val="nil"/>
          <w:between w:val="nil"/>
        </w:pBdr>
        <w:spacing w:line="276" w:lineRule="auto"/>
        <w:ind w:left="720" w:right="-142"/>
        <w:jc w:val="both"/>
        <w:rPr>
          <w:rFonts w:ascii="Cambria" w:eastAsia="Cambria" w:hAnsi="Cambria" w:cs="Cambria"/>
          <w:b/>
          <w:color w:val="000000"/>
          <w:sz w:val="20"/>
          <w:szCs w:val="20"/>
        </w:rPr>
      </w:pPr>
    </w:p>
    <w:tbl>
      <w:tblPr>
        <w:tblStyle w:val="afff5"/>
        <w:tblW w:w="9072" w:type="dxa"/>
        <w:jc w:val="center"/>
        <w:tblInd w:w="0" w:type="dxa"/>
        <w:tblLayout w:type="fixed"/>
        <w:tblLook w:val="0000" w:firstRow="0" w:lastRow="0" w:firstColumn="0" w:lastColumn="0" w:noHBand="0" w:noVBand="0"/>
      </w:tblPr>
      <w:tblGrid>
        <w:gridCol w:w="9072"/>
      </w:tblGrid>
      <w:tr w:rsidR="004D20F3" w14:paraId="5D837818" w14:textId="77777777">
        <w:trPr>
          <w:jc w:val="center"/>
        </w:trPr>
        <w:tc>
          <w:tcPr>
            <w:tcW w:w="9072" w:type="dxa"/>
            <w:tcBorders>
              <w:bottom w:val="single" w:sz="4" w:space="0" w:color="000000"/>
            </w:tcBorders>
            <w:shd w:val="clear" w:color="auto" w:fill="D9D9D9"/>
          </w:tcPr>
          <w:p w14:paraId="0026234A"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17</w:t>
            </w:r>
          </w:p>
          <w:p w14:paraId="5224815C"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KRYTERIÓW OCENY OFERT, WRAZ Z PODANIEM WAG TYCH KRYTERIÓW I SPOSOBU OCENY OFERT</w:t>
            </w:r>
          </w:p>
        </w:tc>
      </w:tr>
    </w:tbl>
    <w:p w14:paraId="17A3187F"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rPr>
      </w:pPr>
    </w:p>
    <w:p w14:paraId="66EF8990" w14:textId="77777777" w:rsidR="004D20F3" w:rsidRDefault="00686BE8">
      <w:pPr>
        <w:numPr>
          <w:ilvl w:val="1"/>
          <w:numId w:val="38"/>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Zamawiający dokona oceny ofert, które nie zostały odrzucone, na podstawie następujących kryteriów oceny ofert:</w:t>
      </w:r>
    </w:p>
    <w:p w14:paraId="0E7D59D1"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tbl>
      <w:tblPr>
        <w:tblStyle w:val="afff6"/>
        <w:tblW w:w="8363" w:type="dxa"/>
        <w:tblInd w:w="704" w:type="dxa"/>
        <w:tblLayout w:type="fixed"/>
        <w:tblLook w:val="0400" w:firstRow="0" w:lastRow="0" w:firstColumn="0" w:lastColumn="0" w:noHBand="0" w:noVBand="1"/>
      </w:tblPr>
      <w:tblGrid>
        <w:gridCol w:w="793"/>
        <w:gridCol w:w="4308"/>
        <w:gridCol w:w="3262"/>
      </w:tblGrid>
      <w:tr w:rsidR="004D20F3" w14:paraId="50B4BCCF" w14:textId="77777777">
        <w:tc>
          <w:tcPr>
            <w:tcW w:w="793" w:type="dxa"/>
            <w:tcBorders>
              <w:top w:val="single" w:sz="4" w:space="0" w:color="000000"/>
              <w:left w:val="single" w:sz="4" w:space="0" w:color="000000"/>
              <w:bottom w:val="single" w:sz="4" w:space="0" w:color="000000"/>
              <w:right w:val="single" w:sz="4" w:space="0" w:color="000000"/>
            </w:tcBorders>
            <w:shd w:val="clear" w:color="auto" w:fill="E6E6E6"/>
          </w:tcPr>
          <w:p w14:paraId="79EB6E1B"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b/>
                <w:color w:val="000000"/>
              </w:rPr>
            </w:pPr>
            <w:r>
              <w:rPr>
                <w:rFonts w:ascii="Cambria" w:eastAsia="Cambria" w:hAnsi="Cambria" w:cs="Cambria"/>
                <w:b/>
                <w:color w:val="000000"/>
              </w:rPr>
              <w:t>Lp.</w:t>
            </w:r>
          </w:p>
        </w:tc>
        <w:tc>
          <w:tcPr>
            <w:tcW w:w="4308" w:type="dxa"/>
            <w:tcBorders>
              <w:top w:val="single" w:sz="4" w:space="0" w:color="000000"/>
              <w:left w:val="single" w:sz="4" w:space="0" w:color="000000"/>
              <w:bottom w:val="single" w:sz="4" w:space="0" w:color="000000"/>
              <w:right w:val="single" w:sz="4" w:space="0" w:color="000000"/>
            </w:tcBorders>
            <w:shd w:val="clear" w:color="auto" w:fill="E6E6E6"/>
          </w:tcPr>
          <w:p w14:paraId="57EBF113"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b/>
                <w:color w:val="000000"/>
              </w:rPr>
            </w:pPr>
            <w:r>
              <w:rPr>
                <w:rFonts w:ascii="Cambria" w:eastAsia="Cambria" w:hAnsi="Cambria" w:cs="Cambria"/>
                <w:b/>
                <w:color w:val="000000"/>
              </w:rPr>
              <w:t>Nazwa kryterium</w:t>
            </w:r>
          </w:p>
        </w:tc>
        <w:tc>
          <w:tcPr>
            <w:tcW w:w="3262" w:type="dxa"/>
            <w:tcBorders>
              <w:top w:val="single" w:sz="4" w:space="0" w:color="000000"/>
              <w:left w:val="single" w:sz="4" w:space="0" w:color="000000"/>
              <w:bottom w:val="single" w:sz="4" w:space="0" w:color="000000"/>
              <w:right w:val="single" w:sz="4" w:space="0" w:color="000000"/>
            </w:tcBorders>
            <w:shd w:val="clear" w:color="auto" w:fill="E6E6E6"/>
          </w:tcPr>
          <w:p w14:paraId="118C5C11"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b/>
                <w:color w:val="000000"/>
              </w:rPr>
            </w:pPr>
            <w:r>
              <w:rPr>
                <w:rFonts w:ascii="Cambria" w:eastAsia="Cambria" w:hAnsi="Cambria" w:cs="Cambria"/>
                <w:b/>
                <w:color w:val="000000"/>
              </w:rPr>
              <w:t>Znaczenie kryterium (w %)</w:t>
            </w:r>
          </w:p>
        </w:tc>
      </w:tr>
      <w:tr w:rsidR="004D20F3" w14:paraId="13254A8A" w14:textId="77777777">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C39B9"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1</w:t>
            </w:r>
          </w:p>
        </w:tc>
        <w:tc>
          <w:tcPr>
            <w:tcW w:w="4308" w:type="dxa"/>
            <w:tcBorders>
              <w:top w:val="single" w:sz="4" w:space="0" w:color="000000"/>
              <w:left w:val="single" w:sz="4" w:space="0" w:color="000000"/>
              <w:bottom w:val="single" w:sz="4" w:space="0" w:color="000000"/>
              <w:right w:val="single" w:sz="4" w:space="0" w:color="000000"/>
            </w:tcBorders>
            <w:shd w:val="clear" w:color="auto" w:fill="auto"/>
          </w:tcPr>
          <w:p w14:paraId="0FFF56F6"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Cena (C)</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1B7CC4B"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60</w:t>
            </w:r>
          </w:p>
        </w:tc>
      </w:tr>
      <w:tr w:rsidR="004D20F3" w14:paraId="3C4C3617" w14:textId="77777777">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5C30"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2</w:t>
            </w:r>
          </w:p>
        </w:tc>
        <w:tc>
          <w:tcPr>
            <w:tcW w:w="4308" w:type="dxa"/>
            <w:tcBorders>
              <w:top w:val="single" w:sz="4" w:space="0" w:color="000000"/>
              <w:left w:val="single" w:sz="4" w:space="0" w:color="000000"/>
              <w:bottom w:val="single" w:sz="4" w:space="0" w:color="000000"/>
              <w:right w:val="single" w:sz="4" w:space="0" w:color="000000"/>
            </w:tcBorders>
            <w:shd w:val="clear" w:color="auto" w:fill="auto"/>
          </w:tcPr>
          <w:p w14:paraId="34425EED" w14:textId="77777777" w:rsidR="004D20F3" w:rsidRDefault="00686BE8">
            <w:pPr>
              <w:widowControl w:val="0"/>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Długość okresu gwarancji jakości na wykonane roboty budowlane oraz dostarczone i wbudowane materiały (G)</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71407A7E" w14:textId="77777777" w:rsidR="004D20F3" w:rsidRDefault="004D20F3">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p>
          <w:p w14:paraId="51A83027"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40</w:t>
            </w:r>
          </w:p>
        </w:tc>
      </w:tr>
    </w:tbl>
    <w:p w14:paraId="52C3D5BD"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p w14:paraId="11C56BFC" w14:textId="77777777" w:rsidR="00954A80" w:rsidRDefault="00954A80">
      <w:pPr>
        <w:tabs>
          <w:tab w:val="left" w:pos="709"/>
          <w:tab w:val="left" w:pos="1276"/>
          <w:tab w:val="left" w:pos="1418"/>
        </w:tabs>
        <w:spacing w:line="276" w:lineRule="auto"/>
        <w:ind w:left="709"/>
        <w:rPr>
          <w:rFonts w:ascii="Cambria" w:eastAsia="Cambria" w:hAnsi="Cambria" w:cs="Cambria"/>
          <w:i/>
          <w:color w:val="000000"/>
        </w:rPr>
      </w:pPr>
    </w:p>
    <w:p w14:paraId="5DCC5738" w14:textId="77777777" w:rsidR="004D20F3" w:rsidRDefault="00686BE8">
      <w:pPr>
        <w:tabs>
          <w:tab w:val="left" w:pos="709"/>
          <w:tab w:val="left" w:pos="1276"/>
          <w:tab w:val="left" w:pos="1418"/>
        </w:tabs>
        <w:spacing w:line="276" w:lineRule="auto"/>
        <w:ind w:left="709"/>
        <w:rPr>
          <w:rFonts w:ascii="Cambria" w:eastAsia="Cambria" w:hAnsi="Cambria" w:cs="Cambria"/>
          <w:i/>
          <w:color w:val="000000"/>
        </w:rPr>
      </w:pPr>
      <w:r>
        <w:rPr>
          <w:rFonts w:ascii="Cambria" w:eastAsia="Cambria" w:hAnsi="Cambria" w:cs="Cambria"/>
          <w:i/>
          <w:color w:val="000000"/>
        </w:rPr>
        <w:t>Zamawiający dokona oceny ofert przyznając punkty w ramach poszczególnych kryteriów oceny ofert, przyjmując zasadę, że 1% = 1 punkt.</w:t>
      </w:r>
    </w:p>
    <w:p w14:paraId="033AF3C9"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p w14:paraId="07A723D7" w14:textId="77777777" w:rsidR="004D20F3" w:rsidRDefault="00686BE8">
      <w:pPr>
        <w:numPr>
          <w:ilvl w:val="1"/>
          <w:numId w:val="2"/>
        </w:numPr>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 xml:space="preserve">Punkty za kryterium </w:t>
      </w:r>
      <w:r>
        <w:rPr>
          <w:rFonts w:ascii="Cambria" w:eastAsia="Cambria" w:hAnsi="Cambria" w:cs="Cambria"/>
          <w:b/>
          <w:color w:val="000000"/>
        </w:rPr>
        <w:t>„Cena”</w:t>
      </w:r>
      <w:r>
        <w:rPr>
          <w:rFonts w:ascii="Cambria" w:eastAsia="Cambria" w:hAnsi="Cambria" w:cs="Cambria"/>
          <w:color w:val="000000"/>
        </w:rPr>
        <w:t xml:space="preserve"> zostaną obliczone według wzoru:</w:t>
      </w:r>
    </w:p>
    <w:p w14:paraId="32169CF7"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i/>
          <w:color w:val="000000"/>
        </w:rPr>
        <w:tab/>
      </w:r>
      <w:r>
        <w:rPr>
          <w:rFonts w:ascii="Cambria" w:eastAsia="Cambria" w:hAnsi="Cambria" w:cs="Cambria"/>
          <w:b/>
          <w:i/>
          <w:color w:val="000000"/>
        </w:rPr>
        <w:tab/>
        <w:t>C</w:t>
      </w:r>
      <w:r>
        <w:rPr>
          <w:rFonts w:ascii="Cambria" w:eastAsia="Cambria" w:hAnsi="Cambria" w:cs="Cambria"/>
          <w:b/>
          <w:i/>
          <w:color w:val="000000"/>
          <w:vertAlign w:val="subscript"/>
        </w:rPr>
        <w:t>n</w:t>
      </w:r>
    </w:p>
    <w:p w14:paraId="2890807F"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b/>
          <w:i/>
          <w:color w:val="000000"/>
        </w:rPr>
        <w:t>P</w:t>
      </w:r>
      <w:r>
        <w:rPr>
          <w:rFonts w:ascii="Cambria" w:eastAsia="Cambria" w:hAnsi="Cambria" w:cs="Cambria"/>
          <w:b/>
          <w:i/>
          <w:color w:val="000000"/>
          <w:vertAlign w:val="subscript"/>
        </w:rPr>
        <w:t>C</w:t>
      </w:r>
      <w:r>
        <w:rPr>
          <w:rFonts w:ascii="Cambria" w:eastAsia="Cambria" w:hAnsi="Cambria" w:cs="Cambria"/>
          <w:b/>
          <w:i/>
          <w:color w:val="000000"/>
        </w:rPr>
        <w:t xml:space="preserve"> = </w:t>
      </w:r>
      <w:r>
        <w:rPr>
          <w:rFonts w:ascii="Cambria" w:eastAsia="Cambria" w:hAnsi="Cambria" w:cs="Cambria"/>
          <w:b/>
          <w:i/>
          <w:color w:val="000000"/>
        </w:rPr>
        <w:tab/>
        <w:t xml:space="preserve">------- x 60 pkt </w:t>
      </w:r>
    </w:p>
    <w:p w14:paraId="4A9E4B62"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b/>
          <w:i/>
          <w:color w:val="000000"/>
        </w:rPr>
        <w:tab/>
        <w:t>C</w:t>
      </w:r>
      <w:r>
        <w:rPr>
          <w:rFonts w:ascii="Cambria" w:eastAsia="Cambria" w:hAnsi="Cambria" w:cs="Cambria"/>
          <w:b/>
          <w:i/>
          <w:color w:val="000000"/>
          <w:vertAlign w:val="subscript"/>
        </w:rPr>
        <w:t>b</w:t>
      </w:r>
    </w:p>
    <w:p w14:paraId="35BEDC7C" w14:textId="77777777" w:rsidR="004D20F3" w:rsidRDefault="00686BE8">
      <w:pPr>
        <w:tabs>
          <w:tab w:val="left" w:pos="709"/>
          <w:tab w:val="left" w:pos="1276"/>
          <w:tab w:val="left" w:pos="1418"/>
        </w:tabs>
        <w:spacing w:line="276" w:lineRule="auto"/>
        <w:rPr>
          <w:rFonts w:ascii="Cambria" w:eastAsia="Cambria" w:hAnsi="Cambria" w:cs="Cambria"/>
          <w:color w:val="000000"/>
        </w:rPr>
      </w:pPr>
      <w:r>
        <w:rPr>
          <w:rFonts w:ascii="Cambria" w:eastAsia="Cambria" w:hAnsi="Cambria" w:cs="Cambria"/>
          <w:b/>
          <w:color w:val="000000"/>
        </w:rPr>
        <w:tab/>
      </w:r>
      <w:r>
        <w:rPr>
          <w:rFonts w:ascii="Cambria" w:eastAsia="Cambria" w:hAnsi="Cambria" w:cs="Cambria"/>
          <w:color w:val="000000"/>
        </w:rPr>
        <w:t>gdzie,</w:t>
      </w:r>
    </w:p>
    <w:p w14:paraId="761D562A"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C </w:t>
      </w:r>
      <w:r>
        <w:rPr>
          <w:rFonts w:ascii="Cambria" w:eastAsia="Cambria" w:hAnsi="Cambria" w:cs="Cambria"/>
          <w:b/>
          <w:color w:val="000000"/>
        </w:rPr>
        <w:t>-</w:t>
      </w:r>
      <w:r>
        <w:rPr>
          <w:rFonts w:ascii="Cambria" w:eastAsia="Cambria" w:hAnsi="Cambria" w:cs="Cambria"/>
          <w:color w:val="000000"/>
        </w:rPr>
        <w:t xml:space="preserve"> ilość punktów za kryterium cena,</w:t>
      </w:r>
    </w:p>
    <w:p w14:paraId="5E7F7048"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b/>
          <w:color w:val="000000"/>
        </w:rPr>
        <w:lastRenderedPageBreak/>
        <w:t>C</w:t>
      </w:r>
      <w:r>
        <w:rPr>
          <w:rFonts w:ascii="Cambria" w:eastAsia="Cambria" w:hAnsi="Cambria" w:cs="Cambria"/>
          <w:b/>
          <w:color w:val="000000"/>
          <w:vertAlign w:val="subscript"/>
        </w:rPr>
        <w:t>n</w:t>
      </w:r>
      <w:r>
        <w:rPr>
          <w:rFonts w:ascii="Cambria" w:eastAsia="Cambria" w:hAnsi="Cambria" w:cs="Cambria"/>
          <w:b/>
          <w:color w:val="000000"/>
        </w:rPr>
        <w:t xml:space="preserve"> -</w:t>
      </w:r>
      <w:r>
        <w:rPr>
          <w:rFonts w:ascii="Cambria" w:eastAsia="Cambria" w:hAnsi="Cambria" w:cs="Cambria"/>
          <w:color w:val="000000"/>
        </w:rPr>
        <w:t xml:space="preserve"> najniższa cena ofertowa spośród ofert nieodrzuconych,</w:t>
      </w:r>
    </w:p>
    <w:p w14:paraId="5A037111"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b/>
          <w:color w:val="000000"/>
        </w:rPr>
        <w:t>C</w:t>
      </w:r>
      <w:r>
        <w:rPr>
          <w:rFonts w:ascii="Cambria" w:eastAsia="Cambria" w:hAnsi="Cambria" w:cs="Cambria"/>
          <w:b/>
          <w:color w:val="000000"/>
          <w:vertAlign w:val="subscript"/>
        </w:rPr>
        <w:t>b</w:t>
      </w:r>
      <w:r>
        <w:rPr>
          <w:rFonts w:ascii="Cambria" w:eastAsia="Cambria" w:hAnsi="Cambria" w:cs="Cambria"/>
          <w:b/>
          <w:color w:val="000000"/>
        </w:rPr>
        <w:t xml:space="preserve"> –</w:t>
      </w:r>
      <w:r>
        <w:rPr>
          <w:rFonts w:ascii="Cambria" w:eastAsia="Cambria" w:hAnsi="Cambria" w:cs="Cambria"/>
          <w:color w:val="000000"/>
        </w:rPr>
        <w:t xml:space="preserve"> cena oferty badanej.</w:t>
      </w:r>
    </w:p>
    <w:p w14:paraId="51157D21" w14:textId="77777777" w:rsidR="004D20F3" w:rsidRDefault="004D20F3">
      <w:pPr>
        <w:pBdr>
          <w:top w:val="nil"/>
          <w:left w:val="nil"/>
          <w:bottom w:val="nil"/>
          <w:right w:val="nil"/>
          <w:between w:val="nil"/>
        </w:pBdr>
        <w:spacing w:line="276" w:lineRule="auto"/>
        <w:ind w:left="708"/>
        <w:jc w:val="both"/>
        <w:rPr>
          <w:rFonts w:ascii="Cambria" w:eastAsia="Cambria" w:hAnsi="Cambria" w:cs="Cambria"/>
          <w:color w:val="000000"/>
          <w:sz w:val="10"/>
          <w:szCs w:val="10"/>
        </w:rPr>
      </w:pPr>
    </w:p>
    <w:p w14:paraId="406E40AB"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color w:val="000000"/>
        </w:rPr>
        <w:t>W kryterium „</w:t>
      </w:r>
      <w:r>
        <w:rPr>
          <w:rFonts w:ascii="Cambria" w:eastAsia="Cambria" w:hAnsi="Cambria" w:cs="Cambria"/>
          <w:b/>
          <w:color w:val="000000"/>
        </w:rPr>
        <w:t>Cena”</w:t>
      </w:r>
      <w:r>
        <w:rPr>
          <w:rFonts w:ascii="Cambria" w:eastAsia="Cambria" w:hAnsi="Cambria" w:cs="Cambria"/>
          <w:color w:val="000000"/>
        </w:rPr>
        <w:t>, oferta z najniższą ceną otrzyma 60 punktów a pozostałe oferty po matematycznym przeliczeniu w odniesieniu do najniższej ceny odpowiednio mniej. Końcowy wynik powyższego działania zostanie zaokrąglony do dwóch miejsc po przecinku.</w:t>
      </w:r>
    </w:p>
    <w:p w14:paraId="60B3A641" w14:textId="77777777" w:rsidR="004D20F3" w:rsidRDefault="004D20F3">
      <w:pPr>
        <w:pBdr>
          <w:top w:val="nil"/>
          <w:left w:val="nil"/>
          <w:bottom w:val="nil"/>
          <w:right w:val="nil"/>
          <w:between w:val="nil"/>
        </w:pBdr>
        <w:spacing w:line="276" w:lineRule="auto"/>
        <w:ind w:left="708"/>
        <w:jc w:val="both"/>
        <w:rPr>
          <w:rFonts w:ascii="Cambria" w:eastAsia="Cambria" w:hAnsi="Cambria" w:cs="Cambria"/>
          <w:color w:val="000000"/>
          <w:sz w:val="10"/>
          <w:szCs w:val="10"/>
        </w:rPr>
      </w:pPr>
    </w:p>
    <w:p w14:paraId="66FDE60D" w14:textId="77777777" w:rsidR="004D20F3" w:rsidRDefault="00686BE8">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Kryterium </w:t>
      </w:r>
      <w:r>
        <w:rPr>
          <w:rFonts w:ascii="Cambria" w:eastAsia="Cambria" w:hAnsi="Cambria" w:cs="Cambria"/>
          <w:b/>
          <w:color w:val="000000"/>
        </w:rPr>
        <w:t>„Długość okresu gwarancji jakości na wykonane roboty budowlane oraz dostarczone i wbudowane materiały</w:t>
      </w:r>
      <w:r>
        <w:rPr>
          <w:rFonts w:ascii="Cambria" w:eastAsia="Cambria" w:hAnsi="Cambria" w:cs="Cambria"/>
          <w:color w:val="000000"/>
        </w:rPr>
        <w:t>” liczone w okresach miesięcznych:</w:t>
      </w:r>
    </w:p>
    <w:p w14:paraId="356F63C7"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zaoferowania minimalnej długości okresu gwarancji tj. 36 miesięcy, Wykonawca otrzyma zero (0) punktów. </w:t>
      </w:r>
    </w:p>
    <w:p w14:paraId="0D53A815"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zaoferowania maksymalnej długości okresu gwarancji tj. 60 miesięcy, Wykonawca otrzyma czterdzieści (40) punktów. </w:t>
      </w:r>
    </w:p>
    <w:p w14:paraId="5D63D87D"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W przypadku zaoferowania gwarancji pomiędzy 36 a 60 miesięcy Wykonawca otrzyma pkt wg wzoru:</w:t>
      </w:r>
    </w:p>
    <w:tbl>
      <w:tblPr>
        <w:tblW w:w="5009" w:type="dxa"/>
        <w:jc w:val="center"/>
        <w:tblLayout w:type="fixed"/>
        <w:tblLook w:val="04A0" w:firstRow="1" w:lastRow="0" w:firstColumn="1" w:lastColumn="0" w:noHBand="0" w:noVBand="1"/>
      </w:tblPr>
      <w:tblGrid>
        <w:gridCol w:w="1114"/>
        <w:gridCol w:w="3895"/>
      </w:tblGrid>
      <w:tr w:rsidR="004C7C90" w:rsidRPr="00B24108" w14:paraId="159C0DFB" w14:textId="77777777" w:rsidTr="00693EAF">
        <w:trPr>
          <w:trHeight w:val="307"/>
          <w:jc w:val="center"/>
        </w:trPr>
        <w:tc>
          <w:tcPr>
            <w:tcW w:w="1114" w:type="dxa"/>
            <w:shd w:val="clear" w:color="auto" w:fill="auto"/>
          </w:tcPr>
          <w:p w14:paraId="57021E9B" w14:textId="77777777" w:rsidR="004C7C90" w:rsidRPr="00B24108" w:rsidRDefault="004C7C90" w:rsidP="00693EAF">
            <w:pPr>
              <w:spacing w:line="276" w:lineRule="auto"/>
              <w:contextualSpacing/>
              <w:jc w:val="center"/>
              <w:rPr>
                <w:rFonts w:ascii="Cambria" w:eastAsia="Calibri" w:hAnsi="Cambria" w:cs="Helvetica"/>
                <w:b/>
                <w:i/>
                <w:color w:val="000000" w:themeColor="text1"/>
              </w:rPr>
            </w:pPr>
          </w:p>
        </w:tc>
        <w:tc>
          <w:tcPr>
            <w:tcW w:w="3895" w:type="dxa"/>
            <w:shd w:val="clear" w:color="auto" w:fill="auto"/>
          </w:tcPr>
          <w:p w14:paraId="075CFE7F" w14:textId="77777777" w:rsidR="004C7C90" w:rsidRPr="00B24108" w:rsidRDefault="004C7C90" w:rsidP="00693EAF">
            <w:pPr>
              <w:spacing w:line="276" w:lineRule="auto"/>
              <w:contextualSpacing/>
              <w:rPr>
                <w:rFonts w:ascii="Cambria" w:eastAsia="Calibri" w:hAnsi="Cambria" w:cs="Helvetica"/>
                <w:b/>
                <w:i/>
                <w:color w:val="000000" w:themeColor="text1"/>
              </w:rPr>
            </w:pPr>
            <w:r w:rsidRPr="00B24108">
              <w:rPr>
                <w:rFonts w:ascii="Cambria" w:eastAsia="Calibri" w:hAnsi="Cambria" w:cs="Helvetica"/>
                <w:b/>
                <w:i/>
                <w:color w:val="000000" w:themeColor="text1"/>
              </w:rPr>
              <w:t xml:space="preserve">    G</w:t>
            </w:r>
            <w:r w:rsidRPr="00B24108">
              <w:rPr>
                <w:rFonts w:ascii="Cambria" w:eastAsia="Calibri" w:hAnsi="Cambria" w:cs="Helvetica"/>
                <w:b/>
                <w:i/>
                <w:color w:val="000000" w:themeColor="text1"/>
                <w:vertAlign w:val="subscript"/>
              </w:rPr>
              <w:t xml:space="preserve">o </w:t>
            </w:r>
            <w:r>
              <w:rPr>
                <w:rFonts w:ascii="Cambria" w:eastAsia="Calibri" w:hAnsi="Cambria" w:cs="Helvetica"/>
                <w:b/>
                <w:i/>
                <w:color w:val="000000" w:themeColor="text1"/>
              </w:rPr>
              <w:t>–</w:t>
            </w:r>
            <w:r w:rsidRPr="00B24108">
              <w:rPr>
                <w:rFonts w:ascii="Cambria" w:eastAsia="Calibri" w:hAnsi="Cambria" w:cs="Helvetica"/>
                <w:b/>
                <w:i/>
                <w:color w:val="000000" w:themeColor="text1"/>
              </w:rPr>
              <w:t xml:space="preserve"> G</w:t>
            </w:r>
            <w:r>
              <w:rPr>
                <w:rFonts w:ascii="Cambria" w:eastAsia="Calibri" w:hAnsi="Cambria" w:cs="Helvetica"/>
                <w:b/>
                <w:i/>
                <w:color w:val="000000" w:themeColor="text1"/>
              </w:rPr>
              <w:t xml:space="preserve"> </w:t>
            </w:r>
            <w:r w:rsidRPr="00B24108">
              <w:rPr>
                <w:rFonts w:ascii="Cambria" w:eastAsia="Calibri" w:hAnsi="Cambria" w:cs="Helvetica"/>
                <w:b/>
                <w:i/>
                <w:color w:val="000000" w:themeColor="text1"/>
                <w:vertAlign w:val="subscript"/>
              </w:rPr>
              <w:t>min.</w:t>
            </w:r>
          </w:p>
        </w:tc>
      </w:tr>
      <w:tr w:rsidR="004C7C90" w:rsidRPr="00B24108" w14:paraId="74129D1F" w14:textId="77777777" w:rsidTr="00693EAF">
        <w:trPr>
          <w:trHeight w:val="631"/>
          <w:jc w:val="center"/>
        </w:trPr>
        <w:tc>
          <w:tcPr>
            <w:tcW w:w="1114" w:type="dxa"/>
            <w:shd w:val="clear" w:color="auto" w:fill="auto"/>
          </w:tcPr>
          <w:p w14:paraId="1ED1005F" w14:textId="77777777" w:rsidR="004C7C90" w:rsidRPr="00B24108" w:rsidRDefault="004C7C90" w:rsidP="00693EAF">
            <w:pPr>
              <w:spacing w:line="276" w:lineRule="auto"/>
              <w:contextualSpacing/>
              <w:jc w:val="center"/>
              <w:rPr>
                <w:rFonts w:ascii="Cambria" w:eastAsia="Calibri" w:hAnsi="Cambria" w:cs="Helvetica"/>
                <w:b/>
                <w:i/>
                <w:color w:val="000000" w:themeColor="text1"/>
              </w:rPr>
            </w:pPr>
            <w:r w:rsidRPr="00B24108">
              <w:rPr>
                <w:rFonts w:ascii="Cambria" w:eastAsia="Calibri" w:hAnsi="Cambria" w:cs="Helvetica"/>
                <w:b/>
                <w:i/>
                <w:color w:val="000000" w:themeColor="text1"/>
              </w:rPr>
              <w:t>P</w:t>
            </w:r>
            <w:r w:rsidRPr="00B24108">
              <w:rPr>
                <w:rFonts w:ascii="Cambria" w:eastAsia="Calibri" w:hAnsi="Cambria" w:cs="Helvetica"/>
                <w:b/>
                <w:i/>
                <w:color w:val="000000" w:themeColor="text1"/>
                <w:vertAlign w:val="subscript"/>
              </w:rPr>
              <w:t xml:space="preserve">G </w:t>
            </w:r>
            <w:r w:rsidRPr="00B24108">
              <w:rPr>
                <w:rFonts w:ascii="Cambria" w:eastAsia="Calibri" w:hAnsi="Cambria" w:cs="Helvetica"/>
                <w:b/>
                <w:i/>
                <w:color w:val="000000" w:themeColor="text1"/>
              </w:rPr>
              <w:t xml:space="preserve">  =  </w:t>
            </w:r>
          </w:p>
        </w:tc>
        <w:tc>
          <w:tcPr>
            <w:tcW w:w="3895" w:type="dxa"/>
            <w:shd w:val="clear" w:color="auto" w:fill="auto"/>
          </w:tcPr>
          <w:p w14:paraId="5307FA1A" w14:textId="77777777" w:rsidR="004C7C90" w:rsidRPr="00B24108" w:rsidRDefault="004C7C90" w:rsidP="00693EAF">
            <w:pPr>
              <w:spacing w:line="276" w:lineRule="auto"/>
              <w:contextualSpacing/>
              <w:rPr>
                <w:rFonts w:ascii="Cambria" w:eastAsia="Calibri" w:hAnsi="Cambria" w:cs="Helvetica"/>
                <w:b/>
                <w:i/>
                <w:color w:val="000000" w:themeColor="text1"/>
              </w:rPr>
            </w:pPr>
            <w:r w:rsidRPr="00B24108">
              <w:rPr>
                <w:rFonts w:ascii="Cambria" w:eastAsia="Calibri" w:hAnsi="Cambria" w:cs="Helvetica"/>
                <w:b/>
                <w:i/>
                <w:color w:val="000000" w:themeColor="text1"/>
              </w:rPr>
              <w:t>----------------   x 40 pkt</w:t>
            </w:r>
          </w:p>
        </w:tc>
      </w:tr>
      <w:tr w:rsidR="004C7C90" w:rsidRPr="00B24108" w14:paraId="504F9A10" w14:textId="77777777" w:rsidTr="00693EAF">
        <w:trPr>
          <w:trHeight w:val="428"/>
          <w:jc w:val="center"/>
        </w:trPr>
        <w:tc>
          <w:tcPr>
            <w:tcW w:w="1114" w:type="dxa"/>
            <w:shd w:val="clear" w:color="auto" w:fill="auto"/>
          </w:tcPr>
          <w:p w14:paraId="09229AC3" w14:textId="77777777" w:rsidR="004C7C90" w:rsidRPr="00B24108" w:rsidRDefault="004C7C90" w:rsidP="00693EAF">
            <w:pPr>
              <w:spacing w:line="276" w:lineRule="auto"/>
              <w:contextualSpacing/>
              <w:jc w:val="center"/>
              <w:rPr>
                <w:rFonts w:ascii="Cambria" w:eastAsia="Calibri" w:hAnsi="Cambria" w:cs="Helvetica"/>
                <w:b/>
                <w:i/>
                <w:color w:val="000000" w:themeColor="text1"/>
              </w:rPr>
            </w:pPr>
          </w:p>
        </w:tc>
        <w:tc>
          <w:tcPr>
            <w:tcW w:w="3895" w:type="dxa"/>
            <w:shd w:val="clear" w:color="auto" w:fill="auto"/>
          </w:tcPr>
          <w:p w14:paraId="0F97DEEB" w14:textId="77777777" w:rsidR="004C7C90" w:rsidRPr="00B24108" w:rsidRDefault="004C7C90" w:rsidP="00693EAF">
            <w:pPr>
              <w:spacing w:line="276" w:lineRule="auto"/>
              <w:contextualSpacing/>
              <w:rPr>
                <w:rFonts w:ascii="Cambria" w:eastAsia="Calibri" w:hAnsi="Cambria" w:cs="Helvetica"/>
                <w:b/>
                <w:i/>
                <w:color w:val="000000" w:themeColor="text1"/>
                <w:vertAlign w:val="superscript"/>
              </w:rPr>
            </w:pPr>
            <w:r w:rsidRPr="00B24108">
              <w:rPr>
                <w:rFonts w:ascii="Cambria" w:eastAsia="Calibri" w:hAnsi="Cambria" w:cs="Helvetica"/>
                <w:b/>
                <w:i/>
                <w:color w:val="000000" w:themeColor="text1"/>
              </w:rPr>
              <w:t xml:space="preserve">  G</w:t>
            </w:r>
            <w:r>
              <w:rPr>
                <w:rFonts w:ascii="Cambria" w:eastAsia="Calibri" w:hAnsi="Cambria" w:cs="Helvetica"/>
                <w:b/>
                <w:i/>
                <w:color w:val="000000" w:themeColor="text1"/>
              </w:rPr>
              <w:t xml:space="preserve"> </w:t>
            </w:r>
            <w:r w:rsidRPr="00B24108">
              <w:rPr>
                <w:rFonts w:ascii="Cambria" w:eastAsia="Calibri" w:hAnsi="Cambria" w:cs="Helvetica"/>
                <w:b/>
                <w:i/>
                <w:color w:val="000000" w:themeColor="text1"/>
                <w:vertAlign w:val="subscript"/>
              </w:rPr>
              <w:t xml:space="preserve">max. </w:t>
            </w:r>
            <w:r>
              <w:rPr>
                <w:rFonts w:ascii="Cambria" w:eastAsia="Calibri" w:hAnsi="Cambria" w:cs="Helvetica"/>
                <w:b/>
                <w:i/>
                <w:color w:val="000000" w:themeColor="text1"/>
              </w:rPr>
              <w:t>–</w:t>
            </w:r>
            <w:r w:rsidRPr="00B24108">
              <w:rPr>
                <w:rFonts w:ascii="Cambria" w:eastAsia="Calibri" w:hAnsi="Cambria" w:cs="Helvetica"/>
                <w:b/>
                <w:i/>
                <w:color w:val="000000" w:themeColor="text1"/>
              </w:rPr>
              <w:t xml:space="preserve"> G</w:t>
            </w:r>
            <w:r>
              <w:rPr>
                <w:rFonts w:ascii="Cambria" w:eastAsia="Calibri" w:hAnsi="Cambria" w:cs="Helvetica"/>
                <w:b/>
                <w:i/>
                <w:color w:val="000000" w:themeColor="text1"/>
              </w:rPr>
              <w:t xml:space="preserve"> </w:t>
            </w:r>
            <w:r w:rsidRPr="00B24108">
              <w:rPr>
                <w:rFonts w:ascii="Cambria" w:eastAsia="Calibri" w:hAnsi="Cambria" w:cs="Helvetica"/>
                <w:b/>
                <w:i/>
                <w:color w:val="000000" w:themeColor="text1"/>
                <w:vertAlign w:val="subscript"/>
              </w:rPr>
              <w:t>min.</w:t>
            </w:r>
          </w:p>
        </w:tc>
      </w:tr>
    </w:tbl>
    <w:p w14:paraId="18D63699" w14:textId="77777777" w:rsidR="004C7C90" w:rsidRPr="00B24108" w:rsidRDefault="004C7C90" w:rsidP="004C7C90">
      <w:pPr>
        <w:tabs>
          <w:tab w:val="left" w:pos="360"/>
        </w:tabs>
        <w:spacing w:line="276" w:lineRule="auto"/>
        <w:ind w:firstLine="993"/>
        <w:contextualSpacing/>
        <w:jc w:val="both"/>
        <w:rPr>
          <w:rFonts w:ascii="Cambria" w:eastAsia="Calibri" w:hAnsi="Cambria" w:cs="Arial"/>
          <w:bCs/>
          <w:color w:val="000000" w:themeColor="text1"/>
        </w:rPr>
      </w:pPr>
      <w:r w:rsidRPr="00B24108">
        <w:rPr>
          <w:rFonts w:ascii="Cambria" w:eastAsia="Calibri" w:hAnsi="Cambria" w:cs="Arial"/>
          <w:bCs/>
          <w:color w:val="000000" w:themeColor="text1"/>
        </w:rPr>
        <w:t>gdzie:</w:t>
      </w:r>
      <w:r w:rsidRPr="00B24108">
        <w:rPr>
          <w:rFonts w:ascii="Cambria" w:eastAsia="Calibri" w:hAnsi="Cambria" w:cs="Arial"/>
          <w:bCs/>
          <w:color w:val="000000" w:themeColor="text1"/>
        </w:rPr>
        <w:tab/>
      </w:r>
    </w:p>
    <w:p w14:paraId="6CF95CCD" w14:textId="77777777" w:rsidR="004C7C90" w:rsidRPr="00B24108" w:rsidRDefault="004C7C90" w:rsidP="004C7C90">
      <w:pPr>
        <w:tabs>
          <w:tab w:val="left" w:pos="360"/>
        </w:tabs>
        <w:spacing w:line="276" w:lineRule="auto"/>
        <w:ind w:firstLine="993"/>
        <w:contextualSpacing/>
        <w:jc w:val="both"/>
        <w:rPr>
          <w:rFonts w:ascii="Cambria" w:eastAsia="Calibri" w:hAnsi="Cambria" w:cs="Arial"/>
          <w:bCs/>
          <w:color w:val="000000" w:themeColor="text1"/>
        </w:rPr>
      </w:pPr>
      <w:r w:rsidRPr="00B24108">
        <w:rPr>
          <w:rFonts w:ascii="Cambria" w:eastAsia="Calibri" w:hAnsi="Cambria" w:cs="Arial"/>
          <w:b/>
          <w:bCs/>
          <w:color w:val="000000" w:themeColor="text1"/>
        </w:rPr>
        <w:t>P</w:t>
      </w:r>
      <w:r w:rsidRPr="00B24108">
        <w:rPr>
          <w:rFonts w:ascii="Cambria" w:eastAsia="Calibri" w:hAnsi="Cambria" w:cs="Arial"/>
          <w:b/>
          <w:bCs/>
          <w:color w:val="000000" w:themeColor="text1"/>
          <w:vertAlign w:val="subscript"/>
        </w:rPr>
        <w:t>G</w:t>
      </w:r>
      <w:r w:rsidRPr="00B24108">
        <w:rPr>
          <w:rFonts w:ascii="Cambria" w:eastAsia="Calibri" w:hAnsi="Cambria" w:cs="Arial"/>
          <w:b/>
          <w:bCs/>
          <w:color w:val="000000" w:themeColor="text1"/>
        </w:rPr>
        <w:t xml:space="preserve"> </w:t>
      </w:r>
      <w:r w:rsidRPr="00B24108">
        <w:rPr>
          <w:rFonts w:ascii="Cambria" w:eastAsia="Calibri" w:hAnsi="Cambria" w:cs="Arial"/>
          <w:b/>
          <w:bCs/>
          <w:color w:val="000000" w:themeColor="text1"/>
        </w:rPr>
        <w:tab/>
      </w:r>
      <w:r w:rsidRPr="00B24108">
        <w:rPr>
          <w:rFonts w:ascii="Cambria" w:eastAsia="Calibri" w:hAnsi="Cambria" w:cs="Arial"/>
          <w:bCs/>
          <w:color w:val="000000" w:themeColor="text1"/>
        </w:rPr>
        <w:t xml:space="preserve">- </w:t>
      </w:r>
      <w:r w:rsidRPr="00B24108">
        <w:rPr>
          <w:rFonts w:ascii="Cambria" w:eastAsia="Calibri" w:hAnsi="Cambria" w:cs="Arial"/>
          <w:bCs/>
          <w:color w:val="000000" w:themeColor="text1"/>
        </w:rPr>
        <w:tab/>
        <w:t>wartość punktowa, którą należy wyznaczyć,</w:t>
      </w:r>
    </w:p>
    <w:p w14:paraId="356A20C8" w14:textId="77777777" w:rsidR="004C7C90" w:rsidRPr="00B24108" w:rsidRDefault="004C7C90" w:rsidP="004C7C90">
      <w:pPr>
        <w:tabs>
          <w:tab w:val="left" w:pos="360"/>
        </w:tabs>
        <w:spacing w:line="276" w:lineRule="auto"/>
        <w:ind w:left="2113" w:hanging="1120"/>
        <w:contextualSpacing/>
        <w:jc w:val="both"/>
        <w:rPr>
          <w:rFonts w:ascii="Cambria" w:eastAsia="Calibri" w:hAnsi="Cambria" w:cs="Arial"/>
          <w:bCs/>
          <w:color w:val="000000" w:themeColor="text1"/>
        </w:rPr>
      </w:pPr>
      <w:r w:rsidRPr="00B24108">
        <w:rPr>
          <w:rFonts w:ascii="Cambria" w:eastAsia="Calibri" w:hAnsi="Cambria" w:cs="Arial"/>
          <w:b/>
          <w:bCs/>
          <w:color w:val="000000" w:themeColor="text1"/>
        </w:rPr>
        <w:t xml:space="preserve">G </w:t>
      </w:r>
      <w:r w:rsidRPr="00B24108">
        <w:rPr>
          <w:rFonts w:ascii="Cambria" w:eastAsia="Calibri" w:hAnsi="Cambria" w:cs="Arial"/>
          <w:b/>
          <w:bCs/>
          <w:color w:val="000000" w:themeColor="text1"/>
          <w:vertAlign w:val="subscript"/>
        </w:rPr>
        <w:t>max.</w:t>
      </w:r>
      <w:r w:rsidRPr="00B24108">
        <w:rPr>
          <w:rFonts w:ascii="Cambria" w:eastAsia="Calibri" w:hAnsi="Cambria" w:cs="Arial"/>
          <w:bCs/>
          <w:color w:val="000000" w:themeColor="text1"/>
        </w:rPr>
        <w:t xml:space="preserve"> - </w:t>
      </w:r>
      <w:r w:rsidRPr="00B24108">
        <w:rPr>
          <w:rFonts w:ascii="Cambria" w:eastAsia="Calibri" w:hAnsi="Cambria" w:cs="Arial"/>
          <w:bCs/>
          <w:color w:val="000000" w:themeColor="text1"/>
        </w:rPr>
        <w:tab/>
        <w:t>60 miesięcy,</w:t>
      </w:r>
    </w:p>
    <w:p w14:paraId="43785952" w14:textId="77777777" w:rsidR="004C7C90" w:rsidRPr="00B24108" w:rsidRDefault="004C7C90" w:rsidP="004C7C90">
      <w:pPr>
        <w:tabs>
          <w:tab w:val="left" w:pos="360"/>
        </w:tabs>
        <w:spacing w:line="276" w:lineRule="auto"/>
        <w:ind w:left="2113" w:hanging="1120"/>
        <w:contextualSpacing/>
        <w:jc w:val="both"/>
        <w:rPr>
          <w:rFonts w:ascii="Cambria" w:eastAsia="Calibri" w:hAnsi="Cambria" w:cs="Arial"/>
          <w:bCs/>
          <w:color w:val="000000" w:themeColor="text1"/>
        </w:rPr>
      </w:pPr>
      <w:r w:rsidRPr="00B24108">
        <w:rPr>
          <w:rFonts w:ascii="Cambria" w:eastAsia="Calibri" w:hAnsi="Cambria" w:cs="Arial"/>
          <w:b/>
          <w:bCs/>
          <w:color w:val="000000" w:themeColor="text1"/>
        </w:rPr>
        <w:t xml:space="preserve">G </w:t>
      </w:r>
      <w:r w:rsidRPr="00B24108">
        <w:rPr>
          <w:rFonts w:ascii="Cambria" w:eastAsia="Calibri" w:hAnsi="Cambria" w:cs="Arial"/>
          <w:b/>
          <w:bCs/>
          <w:color w:val="000000" w:themeColor="text1"/>
          <w:vertAlign w:val="subscript"/>
        </w:rPr>
        <w:t>min.</w:t>
      </w:r>
      <w:r w:rsidRPr="00B24108">
        <w:rPr>
          <w:rFonts w:ascii="Cambria" w:eastAsia="Calibri" w:hAnsi="Cambria" w:cs="Arial"/>
          <w:bCs/>
          <w:color w:val="000000" w:themeColor="text1"/>
        </w:rPr>
        <w:t xml:space="preserve"> - </w:t>
      </w:r>
      <w:r w:rsidRPr="00B24108">
        <w:rPr>
          <w:rFonts w:ascii="Cambria" w:eastAsia="Calibri" w:hAnsi="Cambria" w:cs="Arial"/>
          <w:bCs/>
          <w:color w:val="000000" w:themeColor="text1"/>
        </w:rPr>
        <w:tab/>
        <w:t>36 miesięcy,</w:t>
      </w:r>
    </w:p>
    <w:p w14:paraId="34EB208C" w14:textId="3B4C5F32" w:rsidR="004C7C90" w:rsidRPr="004C7C90" w:rsidRDefault="004C7C90" w:rsidP="004C7C90">
      <w:pPr>
        <w:tabs>
          <w:tab w:val="left" w:pos="360"/>
        </w:tabs>
        <w:spacing w:line="276" w:lineRule="auto"/>
        <w:ind w:firstLine="993"/>
        <w:contextualSpacing/>
        <w:jc w:val="both"/>
        <w:rPr>
          <w:rFonts w:ascii="Cambria" w:eastAsia="Calibri" w:hAnsi="Cambria" w:cs="Arial"/>
          <w:bCs/>
          <w:color w:val="000000" w:themeColor="text1"/>
        </w:rPr>
      </w:pPr>
      <w:r w:rsidRPr="00B24108">
        <w:rPr>
          <w:rFonts w:ascii="Cambria" w:eastAsia="Calibri" w:hAnsi="Cambria" w:cs="Arial"/>
          <w:b/>
          <w:bCs/>
          <w:color w:val="000000" w:themeColor="text1"/>
        </w:rPr>
        <w:t>G</w:t>
      </w:r>
      <w:r w:rsidRPr="00B24108">
        <w:rPr>
          <w:rFonts w:ascii="Cambria" w:eastAsia="Calibri" w:hAnsi="Cambria" w:cs="Arial"/>
          <w:b/>
          <w:bCs/>
          <w:color w:val="000000" w:themeColor="text1"/>
          <w:vertAlign w:val="subscript"/>
        </w:rPr>
        <w:t>o</w:t>
      </w:r>
      <w:r w:rsidRPr="00B24108">
        <w:rPr>
          <w:rFonts w:ascii="Cambria" w:eastAsia="Calibri" w:hAnsi="Cambria" w:cs="Arial"/>
          <w:b/>
          <w:bCs/>
          <w:color w:val="000000" w:themeColor="text1"/>
          <w:vertAlign w:val="subscript"/>
        </w:rPr>
        <w:tab/>
      </w:r>
      <w:r w:rsidRPr="00B24108">
        <w:rPr>
          <w:rFonts w:ascii="Cambria" w:eastAsia="Calibri" w:hAnsi="Cambria" w:cs="Arial"/>
          <w:bCs/>
          <w:color w:val="000000" w:themeColor="text1"/>
        </w:rPr>
        <w:t xml:space="preserve">- </w:t>
      </w:r>
      <w:r w:rsidRPr="00B24108">
        <w:rPr>
          <w:rFonts w:ascii="Cambria" w:eastAsia="Calibri" w:hAnsi="Cambria" w:cs="Arial"/>
          <w:bCs/>
          <w:color w:val="000000" w:themeColor="text1"/>
        </w:rPr>
        <w:tab/>
        <w:t>okres gwarancji podany w badanej ofercie.</w:t>
      </w:r>
    </w:p>
    <w:p w14:paraId="4A0DC23A" w14:textId="77777777" w:rsidR="004D20F3" w:rsidRDefault="00686BE8" w:rsidP="00D57D91">
      <w:pPr>
        <w:pBdr>
          <w:top w:val="nil"/>
          <w:left w:val="nil"/>
          <w:bottom w:val="nil"/>
          <w:right w:val="nil"/>
          <w:between w:val="nil"/>
        </w:pBdr>
        <w:tabs>
          <w:tab w:val="left" w:pos="851"/>
        </w:tabs>
        <w:spacing w:line="276" w:lineRule="auto"/>
        <w:jc w:val="center"/>
        <w:rPr>
          <w:rFonts w:ascii="Cambria" w:eastAsia="Cambria" w:hAnsi="Cambria" w:cs="Cambria"/>
          <w:b/>
          <w:color w:val="000000"/>
        </w:rPr>
      </w:pPr>
      <w:r>
        <w:rPr>
          <w:rFonts w:ascii="Cambria" w:eastAsia="Cambria" w:hAnsi="Cambria" w:cs="Cambria"/>
          <w:b/>
          <w:color w:val="000000"/>
        </w:rPr>
        <w:t>Uwaga:</w:t>
      </w:r>
    </w:p>
    <w:tbl>
      <w:tblPr>
        <w:tblStyle w:val="afff8"/>
        <w:tblW w:w="8505" w:type="dxa"/>
        <w:tblInd w:w="817" w:type="dxa"/>
        <w:tblLayout w:type="fixed"/>
        <w:tblLook w:val="0400" w:firstRow="0" w:lastRow="0" w:firstColumn="0" w:lastColumn="0" w:noHBand="0" w:noVBand="1"/>
      </w:tblPr>
      <w:tblGrid>
        <w:gridCol w:w="8505"/>
      </w:tblGrid>
      <w:tr w:rsidR="004D20F3" w14:paraId="313B1CA9" w14:textId="77777777" w:rsidTr="00D57D91">
        <w:trPr>
          <w:trHeight w:val="3869"/>
        </w:trPr>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0CE1104D" w14:textId="505E95BF" w:rsidR="000E7EFE" w:rsidRDefault="00686BE8" w:rsidP="00721967">
            <w:pPr>
              <w:widowControl w:val="0"/>
              <w:spacing w:line="276" w:lineRule="auto"/>
              <w:jc w:val="both"/>
              <w:rPr>
                <w:rFonts w:ascii="Cambria" w:eastAsia="Cambria" w:hAnsi="Cambria" w:cs="Cambria"/>
                <w:b/>
                <w:color w:val="000000"/>
              </w:rPr>
            </w:pPr>
            <w:r>
              <w:rPr>
                <w:rFonts w:ascii="Cambria" w:eastAsia="Cambria" w:hAnsi="Cambria" w:cs="Cambria"/>
                <w:color w:val="000000"/>
              </w:rPr>
              <w:t xml:space="preserve">Zamawiający określa minimalną oraz maksymalną długość okresu gwarancji, w przedziale od 36 miesięcy do 60 miesięcy. </w:t>
            </w:r>
            <w:r>
              <w:rPr>
                <w:rFonts w:ascii="Cambria" w:eastAsia="Cambria" w:hAnsi="Cambria" w:cs="Cambria"/>
                <w:b/>
                <w:color w:val="000000"/>
              </w:rPr>
              <w:t>W przypadku zaoferowania przez Wykonawcę długości gwarancji krótszego niż 36 m-cy, Zamawiający ofertę odrzuci</w:t>
            </w:r>
            <w:r>
              <w:rPr>
                <w:rFonts w:ascii="Cambria" w:eastAsia="Cambria" w:hAnsi="Cambria" w:cs="Cambria"/>
                <w:color w:val="000000"/>
              </w:rPr>
              <w:t xml:space="preserve">. </w:t>
            </w:r>
            <w:r>
              <w:rPr>
                <w:rFonts w:ascii="Cambria" w:eastAsia="Cambria" w:hAnsi="Cambria" w:cs="Cambria"/>
                <w:b/>
                <w:color w:val="000000"/>
              </w:rPr>
              <w:t>W przypadku, gdy Wykonawca w ogóle nie wskaże w ofercie oferowanego okresu gwarancji Zamawiający przyjmie, że Wykonawca nie oferuje gwarancji, i ofertę odrzuci.</w:t>
            </w:r>
            <w:r>
              <w:rPr>
                <w:rFonts w:ascii="Cambria" w:eastAsia="Cambria" w:hAnsi="Cambria" w:cs="Cambria"/>
                <w:color w:val="000000"/>
              </w:rPr>
              <w:t xml:space="preserve"> Wykonawca może zaproponować długość okresu gwarancji dłuższy niż wyznaczony maksymalny 60 miesięcy, jednak w tym przypadku Zamawiający przyjmie do obliczeń wartość 60 m-cy - najdłuższy przyjęty w kryterium oceny ofert „Długość okresu gwarancji jakości na wykonane roboty budowlane oraz dostarczone i wbudowane materiały”. </w:t>
            </w:r>
            <w:r>
              <w:rPr>
                <w:rFonts w:ascii="Cambria" w:eastAsia="Cambria" w:hAnsi="Cambria" w:cs="Cambria"/>
                <w:b/>
                <w:color w:val="000000"/>
              </w:rPr>
              <w:t>Wykonawcy ofe</w:t>
            </w:r>
            <w:r w:rsidR="007513D4">
              <w:rPr>
                <w:rFonts w:ascii="Cambria" w:eastAsia="Cambria" w:hAnsi="Cambria" w:cs="Cambria"/>
                <w:b/>
                <w:color w:val="000000"/>
              </w:rPr>
              <w:t xml:space="preserve">rują długości okresu gwarancji </w:t>
            </w:r>
            <w:r>
              <w:rPr>
                <w:rFonts w:ascii="Cambria" w:eastAsia="Cambria" w:hAnsi="Cambria" w:cs="Cambria"/>
                <w:b/>
                <w:color w:val="000000"/>
              </w:rPr>
              <w:t>w pełnych miesiącach (w przedziale od 36 do 60 miesięcy).</w:t>
            </w:r>
          </w:p>
        </w:tc>
      </w:tr>
    </w:tbl>
    <w:p w14:paraId="43C74C32" w14:textId="77777777" w:rsidR="004D20F3" w:rsidRDefault="004D20F3">
      <w:pPr>
        <w:pBdr>
          <w:top w:val="nil"/>
          <w:left w:val="nil"/>
          <w:bottom w:val="nil"/>
          <w:right w:val="nil"/>
          <w:between w:val="nil"/>
        </w:pBdr>
        <w:spacing w:line="288" w:lineRule="auto"/>
        <w:ind w:left="709"/>
        <w:jc w:val="both"/>
        <w:rPr>
          <w:rFonts w:ascii="Cambria" w:eastAsia="Cambria" w:hAnsi="Cambria" w:cs="Cambria"/>
          <w:color w:val="000000"/>
          <w:sz w:val="10"/>
          <w:szCs w:val="10"/>
        </w:rPr>
      </w:pPr>
    </w:p>
    <w:p w14:paraId="4FC2FAF9" w14:textId="65D7C5CC" w:rsidR="004D20F3" w:rsidRDefault="00686BE8">
      <w:pPr>
        <w:numPr>
          <w:ilvl w:val="1"/>
          <w:numId w:val="2"/>
        </w:numPr>
        <w:pBdr>
          <w:top w:val="nil"/>
          <w:left w:val="nil"/>
          <w:bottom w:val="nil"/>
          <w:right w:val="nil"/>
          <w:between w:val="nil"/>
        </w:pBdr>
        <w:spacing w:line="288" w:lineRule="auto"/>
        <w:ind w:left="709" w:hanging="709"/>
        <w:jc w:val="both"/>
        <w:rPr>
          <w:rFonts w:ascii="Cambria" w:eastAsia="Cambria" w:hAnsi="Cambria" w:cs="Cambria"/>
          <w:color w:val="000000"/>
        </w:rPr>
      </w:pPr>
      <w:r>
        <w:rPr>
          <w:rFonts w:ascii="Cambria" w:eastAsia="Cambria" w:hAnsi="Cambria" w:cs="Cambria"/>
          <w:color w:val="000000"/>
        </w:rPr>
        <w:lastRenderedPageBreak/>
        <w:t>Za najkorzystniejszą ofertę zostanie uznana oferta, która otrzyma największą ilość punktów (P</w:t>
      </w:r>
      <w:r>
        <w:rPr>
          <w:rFonts w:ascii="Cambria" w:eastAsia="Cambria" w:hAnsi="Cambria" w:cs="Cambria"/>
          <w:color w:val="000000"/>
          <w:vertAlign w:val="subscript"/>
        </w:rPr>
        <w:t>O</w:t>
      </w:r>
      <w:r>
        <w:rPr>
          <w:rFonts w:ascii="Cambria" w:eastAsia="Cambria" w:hAnsi="Cambria" w:cs="Cambria"/>
          <w:color w:val="000000"/>
        </w:rPr>
        <w:t>) obliczoną na podstawie wzoru:</w:t>
      </w:r>
    </w:p>
    <w:p w14:paraId="0622F003" w14:textId="77777777" w:rsidR="004D20F3" w:rsidRDefault="00686BE8">
      <w:pPr>
        <w:pBdr>
          <w:top w:val="nil"/>
          <w:left w:val="nil"/>
          <w:bottom w:val="nil"/>
          <w:right w:val="nil"/>
          <w:between w:val="nil"/>
        </w:pBdr>
        <w:tabs>
          <w:tab w:val="left" w:pos="993"/>
        </w:tabs>
        <w:spacing w:before="20" w:line="252" w:lineRule="auto"/>
        <w:ind w:left="993"/>
        <w:jc w:val="center"/>
        <w:rPr>
          <w:rFonts w:ascii="Cambria" w:eastAsia="Cambria" w:hAnsi="Cambria" w:cs="Cambria"/>
          <w:b/>
          <w:color w:val="000000"/>
        </w:rPr>
      </w:pPr>
      <w:r>
        <w:rPr>
          <w:rFonts w:ascii="Cambria" w:eastAsia="Cambria" w:hAnsi="Cambria" w:cs="Cambria"/>
          <w:b/>
          <w:color w:val="000000"/>
        </w:rPr>
        <w:t>P</w:t>
      </w:r>
      <w:r>
        <w:rPr>
          <w:rFonts w:ascii="Cambria" w:eastAsia="Cambria" w:hAnsi="Cambria" w:cs="Cambria"/>
          <w:b/>
          <w:color w:val="000000"/>
          <w:vertAlign w:val="subscript"/>
        </w:rPr>
        <w:t>O</w:t>
      </w:r>
      <w:r>
        <w:rPr>
          <w:rFonts w:ascii="Cambria" w:eastAsia="Cambria" w:hAnsi="Cambria" w:cs="Cambria"/>
          <w:b/>
          <w:color w:val="000000"/>
        </w:rPr>
        <w:t xml:space="preserve"> = P</w:t>
      </w:r>
      <w:r>
        <w:rPr>
          <w:rFonts w:ascii="Cambria" w:eastAsia="Cambria" w:hAnsi="Cambria" w:cs="Cambria"/>
          <w:b/>
          <w:color w:val="000000"/>
          <w:vertAlign w:val="subscript"/>
        </w:rPr>
        <w:t>C</w:t>
      </w:r>
      <w:r>
        <w:rPr>
          <w:rFonts w:ascii="Cambria" w:eastAsia="Cambria" w:hAnsi="Cambria" w:cs="Cambria"/>
          <w:b/>
          <w:color w:val="000000"/>
        </w:rPr>
        <w:t xml:space="preserve"> + P</w:t>
      </w:r>
      <w:r>
        <w:rPr>
          <w:rFonts w:ascii="Cambria" w:eastAsia="Cambria" w:hAnsi="Cambria" w:cs="Cambria"/>
          <w:b/>
          <w:color w:val="000000"/>
          <w:vertAlign w:val="subscript"/>
        </w:rPr>
        <w:t>G</w:t>
      </w:r>
    </w:p>
    <w:p w14:paraId="055E567F"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u w:val="single"/>
        </w:rPr>
      </w:pPr>
      <w:r>
        <w:rPr>
          <w:rFonts w:ascii="Cambria" w:eastAsia="Cambria" w:hAnsi="Cambria" w:cs="Cambria"/>
          <w:color w:val="000000"/>
          <w:u w:val="single"/>
        </w:rPr>
        <w:t xml:space="preserve">gdzie: </w:t>
      </w:r>
    </w:p>
    <w:p w14:paraId="0F28EA7B"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O </w:t>
      </w:r>
      <w:r>
        <w:rPr>
          <w:rFonts w:ascii="Cambria" w:eastAsia="Cambria" w:hAnsi="Cambria" w:cs="Cambria"/>
          <w:color w:val="000000"/>
        </w:rPr>
        <w:t xml:space="preserve">- łączna ilość punktów oferty ocenianej, </w:t>
      </w:r>
    </w:p>
    <w:p w14:paraId="2FB827D5"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C </w:t>
      </w:r>
      <w:r>
        <w:rPr>
          <w:rFonts w:ascii="Cambria" w:eastAsia="Cambria" w:hAnsi="Cambria" w:cs="Cambria"/>
          <w:color w:val="000000"/>
        </w:rPr>
        <w:t xml:space="preserve">- liczba punktów uzyskanych w kryterium </w:t>
      </w:r>
      <w:r>
        <w:rPr>
          <w:rFonts w:ascii="Cambria" w:eastAsia="Cambria" w:hAnsi="Cambria" w:cs="Cambria"/>
          <w:b/>
          <w:color w:val="000000"/>
        </w:rPr>
        <w:t>„Cena”</w:t>
      </w:r>
      <w:r>
        <w:rPr>
          <w:rFonts w:ascii="Cambria" w:eastAsia="Cambria" w:hAnsi="Cambria" w:cs="Cambria"/>
          <w:color w:val="000000"/>
        </w:rPr>
        <w:t>,</w:t>
      </w:r>
    </w:p>
    <w:p w14:paraId="46DCE43B"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G </w:t>
      </w:r>
      <w:r>
        <w:rPr>
          <w:rFonts w:ascii="Cambria" w:eastAsia="Cambria" w:hAnsi="Cambria" w:cs="Cambria"/>
          <w:color w:val="000000"/>
        </w:rPr>
        <w:t xml:space="preserve">- liczba punktów uzyskanych w kryterium </w:t>
      </w:r>
      <w:r>
        <w:rPr>
          <w:rFonts w:ascii="Cambria" w:eastAsia="Cambria" w:hAnsi="Cambria" w:cs="Cambria"/>
          <w:b/>
          <w:color w:val="000000"/>
        </w:rPr>
        <w:t>„Długość okresu gwarancji jakości na wykonane roboty budowlane oraz dostarczone i wbudowane materiały”.</w:t>
      </w:r>
    </w:p>
    <w:p w14:paraId="232C7AB6" w14:textId="77777777" w:rsidR="004D20F3" w:rsidRDefault="004D20F3">
      <w:pPr>
        <w:pBdr>
          <w:top w:val="nil"/>
          <w:left w:val="nil"/>
          <w:bottom w:val="nil"/>
          <w:right w:val="nil"/>
          <w:between w:val="nil"/>
        </w:pBdr>
        <w:spacing w:line="276" w:lineRule="auto"/>
        <w:ind w:left="500"/>
        <w:jc w:val="both"/>
        <w:rPr>
          <w:rFonts w:ascii="Cambria" w:eastAsia="Cambria" w:hAnsi="Cambria" w:cs="Cambria"/>
          <w:color w:val="000000"/>
          <w:sz w:val="10"/>
          <w:szCs w:val="10"/>
        </w:rPr>
      </w:pPr>
    </w:p>
    <w:p w14:paraId="7C6C5255" w14:textId="77777777" w:rsidR="004D20F3" w:rsidRDefault="004D20F3">
      <w:pPr>
        <w:pBdr>
          <w:top w:val="nil"/>
          <w:left w:val="nil"/>
          <w:bottom w:val="nil"/>
          <w:right w:val="nil"/>
          <w:between w:val="nil"/>
        </w:pBdr>
        <w:spacing w:after="40" w:line="276" w:lineRule="auto"/>
        <w:ind w:left="500"/>
        <w:jc w:val="both"/>
        <w:rPr>
          <w:rFonts w:ascii="Cambria" w:eastAsia="Cambria" w:hAnsi="Cambria" w:cs="Cambria"/>
          <w:color w:val="000000"/>
          <w:sz w:val="10"/>
          <w:szCs w:val="10"/>
        </w:rPr>
      </w:pPr>
    </w:p>
    <w:p w14:paraId="629F8C40" w14:textId="77777777" w:rsidR="004D20F3" w:rsidRDefault="004D20F3">
      <w:p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color w:val="000000"/>
          <w:sz w:val="10"/>
          <w:szCs w:val="10"/>
        </w:rPr>
      </w:pPr>
    </w:p>
    <w:tbl>
      <w:tblPr>
        <w:tblStyle w:val="afff9"/>
        <w:tblW w:w="9073" w:type="dxa"/>
        <w:jc w:val="center"/>
        <w:tblInd w:w="0" w:type="dxa"/>
        <w:tblLayout w:type="fixed"/>
        <w:tblLook w:val="0000" w:firstRow="0" w:lastRow="0" w:firstColumn="0" w:lastColumn="0" w:noHBand="0" w:noVBand="0"/>
      </w:tblPr>
      <w:tblGrid>
        <w:gridCol w:w="9073"/>
      </w:tblGrid>
      <w:tr w:rsidR="004D20F3" w14:paraId="1AB3E501" w14:textId="77777777">
        <w:trPr>
          <w:jc w:val="center"/>
        </w:trPr>
        <w:tc>
          <w:tcPr>
            <w:tcW w:w="9073" w:type="dxa"/>
            <w:tcBorders>
              <w:bottom w:val="single" w:sz="4" w:space="0" w:color="000000"/>
            </w:tcBorders>
            <w:shd w:val="clear" w:color="auto" w:fill="D9D9D9"/>
          </w:tcPr>
          <w:p w14:paraId="1DD4596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18</w:t>
            </w:r>
          </w:p>
          <w:p w14:paraId="7675A7D1"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WYBÓR NAJKORZYSTNIEJSZEJ OFERTY</w:t>
            </w:r>
          </w:p>
        </w:tc>
      </w:tr>
    </w:tbl>
    <w:p w14:paraId="02651662" w14:textId="77777777" w:rsidR="004D20F3" w:rsidRDefault="004D20F3">
      <w:pPr>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sz w:val="20"/>
          <w:szCs w:val="20"/>
        </w:rPr>
      </w:pPr>
    </w:p>
    <w:p w14:paraId="7B1857DC" w14:textId="77777777" w:rsidR="004D20F3" w:rsidRDefault="00686BE8">
      <w:pPr>
        <w:numPr>
          <w:ilvl w:val="1"/>
          <w:numId w:val="45"/>
        </w:numPr>
        <w:pBdr>
          <w:top w:val="nil"/>
          <w:left w:val="nil"/>
          <w:bottom w:val="nil"/>
          <w:right w:val="nil"/>
          <w:between w:val="nil"/>
        </w:pBdr>
        <w:shd w:val="clear" w:color="auto" w:fill="FFFFFF"/>
        <w:spacing w:before="72" w:after="40" w:line="252" w:lineRule="auto"/>
        <w:ind w:left="709" w:hanging="709"/>
        <w:jc w:val="both"/>
        <w:rPr>
          <w:rFonts w:ascii="Cambria" w:eastAsia="Cambria" w:hAnsi="Cambria" w:cs="Cambria"/>
          <w:color w:val="000000"/>
        </w:rPr>
      </w:pPr>
      <w:r>
        <w:rPr>
          <w:rFonts w:ascii="Cambria" w:eastAsia="Cambria" w:hAnsi="Cambria" w:cs="Cambria"/>
          <w:color w:val="000000"/>
        </w:rPr>
        <w:t>Zamawiający wybiera najkorzystniejszą ofertę w terminie związania ofertą.</w:t>
      </w:r>
    </w:p>
    <w:p w14:paraId="6FEF7DD8" w14:textId="77777777" w:rsidR="004D20F3" w:rsidRPr="004C7C90" w:rsidRDefault="00686BE8">
      <w:pPr>
        <w:widowControl w:val="0"/>
        <w:numPr>
          <w:ilvl w:val="1"/>
          <w:numId w:val="45"/>
        </w:numPr>
        <w:pBdr>
          <w:top w:val="nil"/>
          <w:left w:val="nil"/>
          <w:bottom w:val="nil"/>
          <w:right w:val="nil"/>
          <w:between w:val="nil"/>
        </w:pBdr>
        <w:tabs>
          <w:tab w:val="left" w:pos="993"/>
        </w:tabs>
        <w:spacing w:line="276" w:lineRule="auto"/>
        <w:ind w:left="709" w:hanging="709"/>
        <w:jc w:val="both"/>
        <w:rPr>
          <w:rFonts w:ascii="Cambria" w:eastAsia="Cambria" w:hAnsi="Cambria" w:cs="Cambria"/>
          <w:b/>
          <w:color w:val="000000"/>
        </w:rPr>
      </w:pPr>
      <w:r w:rsidRPr="004C7C90">
        <w:rPr>
          <w:rFonts w:ascii="Cambria" w:eastAsia="Cambria" w:hAnsi="Cambria" w:cs="Cambria"/>
          <w:b/>
          <w:color w:val="000000"/>
        </w:rPr>
        <w:t xml:space="preserve">Jeżeli termin związania ofertą upłynął przed wyborem najkorzystniejszej oferty, </w:t>
      </w:r>
      <w:r w:rsidRPr="004C7C90">
        <w:rPr>
          <w:rFonts w:ascii="Cambria" w:eastAsia="Cambria" w:hAnsi="Cambria" w:cs="Cambria"/>
          <w:b/>
          <w:color w:val="000000"/>
          <w:u w:val="single"/>
        </w:rPr>
        <w:t>Zamawiający wzywa Wykonawcę, którego oferta otrzymała najwyższą ocenę, do wyrażenia, w wyznaczonym przez Zamawiającego terminie, pisemnej zgody na wybór jego oferty</w:t>
      </w:r>
      <w:r w:rsidRPr="004C7C90">
        <w:rPr>
          <w:rFonts w:ascii="Cambria" w:eastAsia="Cambria" w:hAnsi="Cambria" w:cs="Cambria"/>
          <w:b/>
          <w:color w:val="000000"/>
        </w:rPr>
        <w:t>.</w:t>
      </w:r>
    </w:p>
    <w:p w14:paraId="51BBC007" w14:textId="77777777" w:rsidR="004D20F3" w:rsidRDefault="00686BE8">
      <w:pPr>
        <w:widowControl w:val="0"/>
        <w:numPr>
          <w:ilvl w:val="1"/>
          <w:numId w:val="45"/>
        </w:numPr>
        <w:pBdr>
          <w:top w:val="nil"/>
          <w:left w:val="nil"/>
          <w:bottom w:val="nil"/>
          <w:right w:val="nil"/>
          <w:between w:val="nil"/>
        </w:pBdr>
        <w:tabs>
          <w:tab w:val="left" w:pos="993"/>
        </w:tabs>
        <w:spacing w:line="276" w:lineRule="auto"/>
        <w:ind w:left="709" w:hanging="709"/>
        <w:jc w:val="both"/>
        <w:rPr>
          <w:rFonts w:ascii="Cambria" w:eastAsia="Cambria" w:hAnsi="Cambria" w:cs="Cambria"/>
          <w:color w:val="000000"/>
        </w:rPr>
      </w:pPr>
      <w:r>
        <w:rPr>
          <w:rFonts w:ascii="Cambria" w:eastAsia="Cambria" w:hAnsi="Cambria" w:cs="Cambria"/>
          <w:color w:val="000000"/>
        </w:rPr>
        <w:t>Stosownie do art. 253 ust. 1 ustawy Pzp, Zamawiający niezwłocznie po wyborze najkorzystniejszej oferty informuje równocześnie Wykonawców, którzy złożyli oferty, o:</w:t>
      </w:r>
    </w:p>
    <w:p w14:paraId="2AC2B06D" w14:textId="77777777" w:rsidR="004D20F3" w:rsidRPr="00CE68AF" w:rsidRDefault="00686BE8">
      <w:pPr>
        <w:numPr>
          <w:ilvl w:val="0"/>
          <w:numId w:val="9"/>
        </w:numPr>
        <w:pBdr>
          <w:top w:val="nil"/>
          <w:left w:val="nil"/>
          <w:bottom w:val="nil"/>
          <w:right w:val="nil"/>
          <w:between w:val="nil"/>
        </w:pBdr>
        <w:tabs>
          <w:tab w:val="left" w:pos="1134"/>
          <w:tab w:val="left" w:pos="1276"/>
        </w:tabs>
        <w:spacing w:before="20" w:line="276" w:lineRule="auto"/>
        <w:ind w:left="1134" w:hanging="425"/>
        <w:jc w:val="both"/>
        <w:rPr>
          <w:rFonts w:ascii="Cambria" w:eastAsia="Cambria" w:hAnsi="Cambria" w:cs="Cambria"/>
          <w:color w:val="000000"/>
        </w:rPr>
      </w:pPr>
      <w:r>
        <w:rPr>
          <w:rFonts w:ascii="Cambria" w:eastAsia="Cambria" w:hAnsi="Cambria" w:cs="Cambria"/>
          <w:color w:val="000000"/>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w:t>
      </w:r>
      <w:r w:rsidRPr="00CE68AF">
        <w:rPr>
          <w:rFonts w:ascii="Cambria" w:eastAsia="Cambria" w:hAnsi="Cambria" w:cs="Cambria"/>
          <w:color w:val="000000"/>
        </w:rPr>
        <w:t>punktację,</w:t>
      </w:r>
    </w:p>
    <w:p w14:paraId="09F6FDF3" w14:textId="77777777" w:rsidR="004D20F3" w:rsidRPr="00CE68AF" w:rsidRDefault="00686BE8">
      <w:pPr>
        <w:numPr>
          <w:ilvl w:val="0"/>
          <w:numId w:val="9"/>
        </w:numPr>
        <w:pBdr>
          <w:top w:val="nil"/>
          <w:left w:val="nil"/>
          <w:bottom w:val="nil"/>
          <w:right w:val="nil"/>
          <w:between w:val="nil"/>
        </w:pBdr>
        <w:tabs>
          <w:tab w:val="left" w:pos="1134"/>
          <w:tab w:val="left" w:pos="1276"/>
        </w:tabs>
        <w:spacing w:line="276" w:lineRule="auto"/>
        <w:ind w:left="1134" w:hanging="425"/>
        <w:jc w:val="both"/>
        <w:rPr>
          <w:rFonts w:ascii="Cambria" w:eastAsia="Cambria" w:hAnsi="Cambria" w:cs="Cambria"/>
          <w:color w:val="000000"/>
        </w:rPr>
      </w:pPr>
      <w:r w:rsidRPr="00CE68AF">
        <w:rPr>
          <w:rFonts w:ascii="Cambria" w:eastAsia="Cambria" w:hAnsi="Cambria" w:cs="Cambria"/>
          <w:color w:val="000000"/>
        </w:rPr>
        <w:t>Wykonawcach, których oferty zostały odrzucone.</w:t>
      </w:r>
    </w:p>
    <w:p w14:paraId="6378F72B" w14:textId="77777777" w:rsidR="004D20F3" w:rsidRPr="00CE68AF" w:rsidRDefault="00686BE8">
      <w:p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i/>
          <w:color w:val="000000"/>
        </w:rPr>
      </w:pPr>
      <w:r w:rsidRPr="00CE68AF">
        <w:rPr>
          <w:rFonts w:ascii="Cambria" w:eastAsia="Cambria" w:hAnsi="Cambria" w:cs="Cambria"/>
          <w:i/>
          <w:color w:val="000000"/>
        </w:rPr>
        <w:tab/>
        <w:t>podając uzasadnienie faktyczne i prawne.</w:t>
      </w:r>
    </w:p>
    <w:p w14:paraId="32AF06B0" w14:textId="45D74201" w:rsidR="004D20F3" w:rsidRPr="0051703A" w:rsidRDefault="00686BE8">
      <w:pPr>
        <w:widowControl w:val="0"/>
        <w:numPr>
          <w:ilvl w:val="1"/>
          <w:numId w:val="45"/>
        </w:num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color w:val="000000"/>
        </w:rPr>
      </w:pPr>
      <w:r w:rsidRPr="0051703A">
        <w:rPr>
          <w:rFonts w:ascii="Cambria" w:eastAsia="Cambria" w:hAnsi="Cambria" w:cs="Cambria"/>
          <w:color w:val="000000"/>
        </w:rPr>
        <w:t>Zamawiający udostępnia niezwłocznie informacje, o których mowa w pkt 18.3 tiret pierwszy SWZ, na stronie internetowej prowadzonego postępowania</w:t>
      </w:r>
      <w:r w:rsidR="00857047">
        <w:rPr>
          <w:rFonts w:ascii="Cambria" w:eastAsia="Cambria" w:hAnsi="Cambria" w:cs="Cambria"/>
          <w:color w:val="000000"/>
        </w:rPr>
        <w:t>.</w:t>
      </w:r>
    </w:p>
    <w:p w14:paraId="7FA04E26" w14:textId="77777777" w:rsidR="004D20F3" w:rsidRDefault="004D20F3">
      <w:pPr>
        <w:widowControl w:val="0"/>
        <w:pBdr>
          <w:top w:val="nil"/>
          <w:left w:val="nil"/>
          <w:bottom w:val="nil"/>
          <w:right w:val="nil"/>
          <w:between w:val="nil"/>
        </w:pBdr>
        <w:spacing w:after="40" w:line="276" w:lineRule="auto"/>
        <w:ind w:left="720"/>
        <w:jc w:val="both"/>
        <w:rPr>
          <w:rFonts w:ascii="Cambria" w:eastAsia="Cambria" w:hAnsi="Cambria" w:cs="Cambria"/>
          <w:color w:val="000000"/>
        </w:rPr>
      </w:pPr>
    </w:p>
    <w:tbl>
      <w:tblPr>
        <w:tblStyle w:val="afffa"/>
        <w:tblW w:w="8931" w:type="dxa"/>
        <w:jc w:val="center"/>
        <w:tblInd w:w="0" w:type="dxa"/>
        <w:tblLayout w:type="fixed"/>
        <w:tblLook w:val="0000" w:firstRow="0" w:lastRow="0" w:firstColumn="0" w:lastColumn="0" w:noHBand="0" w:noVBand="0"/>
      </w:tblPr>
      <w:tblGrid>
        <w:gridCol w:w="8931"/>
      </w:tblGrid>
      <w:tr w:rsidR="004D20F3" w14:paraId="1A749525" w14:textId="77777777">
        <w:trPr>
          <w:trHeight w:val="1015"/>
          <w:jc w:val="center"/>
        </w:trPr>
        <w:tc>
          <w:tcPr>
            <w:tcW w:w="8931" w:type="dxa"/>
            <w:tcBorders>
              <w:bottom w:val="single" w:sz="4" w:space="0" w:color="000000"/>
            </w:tcBorders>
            <w:shd w:val="clear" w:color="auto" w:fill="D9D9D9"/>
          </w:tcPr>
          <w:p w14:paraId="43E2FB3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19</w:t>
            </w:r>
          </w:p>
          <w:p w14:paraId="75CB7C83"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INFORMACJE O FORMALNOŚCIACH, JAKIE MUSZĄ ZOSTAĆ DOPEŁNIONE PO WYBORZE OFERTY W CELU ZAWARCIA UMOWY W SPRAWIE ZAMÓWIENIA PUBLICZNEGO</w:t>
            </w:r>
          </w:p>
        </w:tc>
      </w:tr>
    </w:tbl>
    <w:p w14:paraId="058A611F"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28BC89FA" w14:textId="77777777" w:rsidR="004D20F3" w:rsidRDefault="00686BE8">
      <w:pPr>
        <w:widowControl w:val="0"/>
        <w:numPr>
          <w:ilvl w:val="1"/>
          <w:numId w:val="4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W przypadku, gdy zostanie wybrana jako najkorzystniejsza oferta Wykonawców wspólnie ubiegających się o udzielenie zamówienia, Wykonawca przed podpisaniem umowy na wezwanie Zamawiającego przedłoży umowę regulującą współpracę Wykonawców.</w:t>
      </w:r>
    </w:p>
    <w:p w14:paraId="6405F9A2" w14:textId="77777777" w:rsidR="004D20F3" w:rsidRDefault="00686BE8">
      <w:pPr>
        <w:widowControl w:val="0"/>
        <w:numPr>
          <w:ilvl w:val="1"/>
          <w:numId w:val="4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Osoby reprezentujące Wykonawcę przy podpisywaniu umowy powinny posiadać ze sobą dokumenty potwierdzające ich umocowanie do reprezentowania Wykonawcy, o ile umocowanie to nie będzie wynikać </w:t>
      </w:r>
      <w:r w:rsidR="00642062">
        <w:rPr>
          <w:rFonts w:ascii="Cambria" w:eastAsia="Cambria" w:hAnsi="Cambria" w:cs="Cambria"/>
          <w:color w:val="000000"/>
        </w:rPr>
        <w:br/>
      </w:r>
      <w:r>
        <w:rPr>
          <w:rFonts w:ascii="Cambria" w:eastAsia="Cambria" w:hAnsi="Cambria" w:cs="Cambria"/>
          <w:color w:val="000000"/>
        </w:rPr>
        <w:t>z dokumentów załączonych do oferty.</w:t>
      </w:r>
    </w:p>
    <w:p w14:paraId="5446B66F" w14:textId="77777777" w:rsidR="004D20F3" w:rsidRDefault="00686BE8">
      <w:pPr>
        <w:widowControl w:val="0"/>
        <w:numPr>
          <w:ilvl w:val="1"/>
          <w:numId w:val="4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O terminie złożenia dokumentu, o którym mowa w pkt 19.1 SWZ Zamawiający powiadomi Wykonawcę odrębnym pismem.</w:t>
      </w:r>
    </w:p>
    <w:p w14:paraId="37D1A075" w14:textId="77777777" w:rsidR="004D20F3" w:rsidRDefault="00686BE8">
      <w:pPr>
        <w:widowControl w:val="0"/>
        <w:numPr>
          <w:ilvl w:val="1"/>
          <w:numId w:val="4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Wykonawca zobowiązany jest do wniesienia zabezpieczenia należytego wykonania umowy na warunkach określonych w rozdziale 20 niniejszej SWZ.</w:t>
      </w:r>
    </w:p>
    <w:p w14:paraId="00058412" w14:textId="77777777" w:rsidR="004D20F3" w:rsidRDefault="00686BE8">
      <w:pPr>
        <w:widowControl w:val="0"/>
        <w:numPr>
          <w:ilvl w:val="1"/>
          <w:numId w:val="4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Wykonawca </w:t>
      </w:r>
      <w:r>
        <w:rPr>
          <w:rFonts w:ascii="Cambria" w:eastAsia="Cambria" w:hAnsi="Cambria" w:cs="Cambria"/>
          <w:b/>
          <w:color w:val="000000"/>
          <w:u w:val="single"/>
        </w:rPr>
        <w:t>przed podpisaniem umowy</w:t>
      </w:r>
      <w:r>
        <w:rPr>
          <w:rFonts w:ascii="Cambria" w:eastAsia="Cambria" w:hAnsi="Cambria" w:cs="Cambria"/>
          <w:color w:val="000000"/>
        </w:rPr>
        <w:t xml:space="preserve"> złoży Zamawiającemu </w:t>
      </w:r>
      <w:r>
        <w:rPr>
          <w:rFonts w:ascii="Cambria" w:eastAsia="Cambria" w:hAnsi="Cambria" w:cs="Cambria"/>
          <w:b/>
          <w:color w:val="000000"/>
        </w:rPr>
        <w:t>kosztorys uproszczony wskazujący sposób wyliczenia ceny ofertowej z podziałem na branże i zakres rzeczowy zamówienia.</w:t>
      </w:r>
    </w:p>
    <w:p w14:paraId="6EA858AA" w14:textId="77777777" w:rsidR="004D20F3" w:rsidRDefault="004D20F3">
      <w:pPr>
        <w:widowControl w:val="0"/>
        <w:pBdr>
          <w:top w:val="nil"/>
          <w:left w:val="nil"/>
          <w:bottom w:val="nil"/>
          <w:right w:val="nil"/>
          <w:between w:val="nil"/>
        </w:pBdr>
        <w:spacing w:after="40" w:line="276" w:lineRule="auto"/>
        <w:ind w:left="1134"/>
        <w:jc w:val="both"/>
        <w:rPr>
          <w:rFonts w:ascii="Cambria" w:eastAsia="Cambria" w:hAnsi="Cambria" w:cs="Cambria"/>
          <w:color w:val="000000"/>
        </w:rPr>
      </w:pPr>
    </w:p>
    <w:p w14:paraId="4B5E5F74" w14:textId="77777777" w:rsidR="00BC239C" w:rsidRDefault="00BC239C">
      <w:pPr>
        <w:widowControl w:val="0"/>
        <w:pBdr>
          <w:top w:val="nil"/>
          <w:left w:val="nil"/>
          <w:bottom w:val="nil"/>
          <w:right w:val="nil"/>
          <w:between w:val="nil"/>
        </w:pBdr>
        <w:spacing w:after="40" w:line="276" w:lineRule="auto"/>
        <w:ind w:left="1134"/>
        <w:jc w:val="both"/>
        <w:rPr>
          <w:rFonts w:ascii="Cambria" w:eastAsia="Cambria" w:hAnsi="Cambria" w:cs="Cambria"/>
          <w:color w:val="000000"/>
        </w:rPr>
      </w:pPr>
    </w:p>
    <w:p w14:paraId="7E80C9EA" w14:textId="77777777" w:rsidR="00BC239C" w:rsidRDefault="00BC239C">
      <w:pPr>
        <w:widowControl w:val="0"/>
        <w:pBdr>
          <w:top w:val="nil"/>
          <w:left w:val="nil"/>
          <w:bottom w:val="nil"/>
          <w:right w:val="nil"/>
          <w:between w:val="nil"/>
        </w:pBdr>
        <w:spacing w:after="40" w:line="276" w:lineRule="auto"/>
        <w:ind w:left="1134"/>
        <w:jc w:val="both"/>
        <w:rPr>
          <w:rFonts w:ascii="Cambria" w:eastAsia="Cambria" w:hAnsi="Cambria" w:cs="Cambria"/>
          <w:color w:val="000000"/>
        </w:rPr>
      </w:pPr>
    </w:p>
    <w:tbl>
      <w:tblPr>
        <w:tblStyle w:val="afffb"/>
        <w:tblW w:w="8931" w:type="dxa"/>
        <w:jc w:val="center"/>
        <w:tblInd w:w="0" w:type="dxa"/>
        <w:tblLayout w:type="fixed"/>
        <w:tblLook w:val="0000" w:firstRow="0" w:lastRow="0" w:firstColumn="0" w:lastColumn="0" w:noHBand="0" w:noVBand="0"/>
      </w:tblPr>
      <w:tblGrid>
        <w:gridCol w:w="8931"/>
      </w:tblGrid>
      <w:tr w:rsidR="004D20F3" w14:paraId="724BCC1B" w14:textId="77777777">
        <w:trPr>
          <w:jc w:val="center"/>
        </w:trPr>
        <w:tc>
          <w:tcPr>
            <w:tcW w:w="8931" w:type="dxa"/>
            <w:tcBorders>
              <w:bottom w:val="single" w:sz="4" w:space="0" w:color="000000"/>
            </w:tcBorders>
            <w:shd w:val="clear" w:color="auto" w:fill="D9D9D9"/>
          </w:tcPr>
          <w:p w14:paraId="2DCF21FA"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20</w:t>
            </w:r>
          </w:p>
          <w:p w14:paraId="7E5732FB"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WYMAGANIA DOTYCZĄCE ZABEZPIECZENIA NALEŻYTEGO </w:t>
            </w:r>
            <w:r>
              <w:rPr>
                <w:rFonts w:ascii="Cambria" w:eastAsia="Cambria" w:hAnsi="Cambria" w:cs="Cambria"/>
                <w:b/>
                <w:sz w:val="26"/>
                <w:szCs w:val="26"/>
              </w:rPr>
              <w:br/>
              <w:t>WYKONANIA UMOWY</w:t>
            </w:r>
          </w:p>
        </w:tc>
      </w:tr>
    </w:tbl>
    <w:p w14:paraId="60E20AA3" w14:textId="77777777" w:rsidR="004D20F3" w:rsidRDefault="004D20F3">
      <w:pPr>
        <w:pBdr>
          <w:top w:val="nil"/>
          <w:left w:val="nil"/>
          <w:bottom w:val="nil"/>
          <w:right w:val="nil"/>
          <w:between w:val="nil"/>
        </w:pBdr>
        <w:tabs>
          <w:tab w:val="left" w:pos="709"/>
        </w:tabs>
        <w:spacing w:before="20" w:line="276" w:lineRule="auto"/>
        <w:ind w:left="720"/>
        <w:jc w:val="both"/>
        <w:rPr>
          <w:rFonts w:ascii="Cambria" w:eastAsia="Cambria" w:hAnsi="Cambria" w:cs="Cambria"/>
          <w:color w:val="000000"/>
        </w:rPr>
      </w:pPr>
    </w:p>
    <w:p w14:paraId="5ABEFF88" w14:textId="6E0C091C" w:rsidR="004D20F3" w:rsidRPr="00F32852" w:rsidRDefault="00686BE8">
      <w:pPr>
        <w:pStyle w:val="Kolorowalistaakcent11"/>
        <w:numPr>
          <w:ilvl w:val="1"/>
          <w:numId w:val="48"/>
        </w:numPr>
        <w:autoSpaceDE w:val="0"/>
        <w:autoSpaceDN w:val="0"/>
        <w:adjustRightInd w:val="0"/>
        <w:spacing w:line="276" w:lineRule="auto"/>
        <w:ind w:left="709" w:hanging="709"/>
        <w:rPr>
          <w:rFonts w:ascii="Cambria" w:eastAsia="Cambria" w:hAnsi="Cambria" w:cs="Cambria"/>
          <w:color w:val="000000"/>
          <w:sz w:val="24"/>
          <w:szCs w:val="24"/>
          <w:lang w:eastAsia="pl-PL"/>
        </w:rPr>
      </w:pPr>
      <w:r w:rsidRPr="00F32852">
        <w:rPr>
          <w:rFonts w:ascii="Cambria" w:eastAsia="Cambria" w:hAnsi="Cambria" w:cs="Cambria"/>
          <w:color w:val="000000"/>
          <w:sz w:val="24"/>
          <w:szCs w:val="24"/>
          <w:lang w:eastAsia="pl-PL"/>
        </w:rPr>
        <w:t>Wykonawca, którego oferta zostanie uznana za najkorzystniejszą, zobowiązany będzie do wniesienia zabezpieczenia należytego wykonania umowy w wysokości 5 %</w:t>
      </w:r>
      <w:r w:rsidR="00857047">
        <w:rPr>
          <w:rFonts w:ascii="Cambria" w:eastAsia="Cambria" w:hAnsi="Cambria" w:cs="Cambria"/>
          <w:color w:val="000000"/>
          <w:sz w:val="24"/>
          <w:szCs w:val="24"/>
          <w:lang w:eastAsia="pl-PL"/>
        </w:rPr>
        <w:t xml:space="preserve"> </w:t>
      </w:r>
      <w:r w:rsidRPr="00F32852">
        <w:rPr>
          <w:rFonts w:ascii="Cambria" w:eastAsia="Cambria" w:hAnsi="Cambria" w:cs="Cambria"/>
          <w:color w:val="000000"/>
          <w:sz w:val="24"/>
          <w:szCs w:val="24"/>
          <w:lang w:eastAsia="pl-PL"/>
        </w:rPr>
        <w:t>ceny brutto oferty (z podatkiem VAT)</w:t>
      </w:r>
      <w:r w:rsidR="00B2609B" w:rsidRPr="00F32852">
        <w:rPr>
          <w:rFonts w:ascii="Cambria" w:eastAsia="Cambria" w:hAnsi="Cambria" w:cs="Cambria"/>
          <w:color w:val="000000"/>
          <w:sz w:val="24"/>
          <w:szCs w:val="24"/>
          <w:lang w:eastAsia="pl-PL"/>
        </w:rPr>
        <w:t xml:space="preserve"> </w:t>
      </w:r>
    </w:p>
    <w:p w14:paraId="6C5DE8F5" w14:textId="77777777" w:rsidR="004D20F3" w:rsidRPr="00F32852" w:rsidRDefault="00686BE8" w:rsidP="00F32852">
      <w:pPr>
        <w:pStyle w:val="Kolorowalistaakcent11"/>
        <w:numPr>
          <w:ilvl w:val="1"/>
          <w:numId w:val="48"/>
        </w:numPr>
        <w:autoSpaceDE w:val="0"/>
        <w:autoSpaceDN w:val="0"/>
        <w:adjustRightInd w:val="0"/>
        <w:spacing w:line="276" w:lineRule="auto"/>
        <w:ind w:left="709" w:hanging="709"/>
        <w:rPr>
          <w:rFonts w:ascii="Cambria" w:eastAsia="Cambria" w:hAnsi="Cambria" w:cs="Cambria"/>
          <w:color w:val="000000"/>
          <w:sz w:val="24"/>
          <w:szCs w:val="24"/>
        </w:rPr>
      </w:pPr>
      <w:r w:rsidRPr="00F32852">
        <w:rPr>
          <w:rFonts w:ascii="Cambria" w:eastAsia="Cambria" w:hAnsi="Cambria" w:cs="Cambria"/>
          <w:color w:val="000000"/>
          <w:sz w:val="24"/>
          <w:szCs w:val="24"/>
        </w:rPr>
        <w:t>Zabezpieczenie należytego wykonania umowy może być wniesione według wyboru Wykonawcy w jednej lub w kilku następujących formach:</w:t>
      </w:r>
    </w:p>
    <w:p w14:paraId="69BEF610" w14:textId="77777777" w:rsidR="004D20F3" w:rsidRPr="00F32852" w:rsidRDefault="00686BE8">
      <w:pPr>
        <w:numPr>
          <w:ilvl w:val="1"/>
          <w:numId w:val="39"/>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sidRPr="00F32852">
        <w:rPr>
          <w:rFonts w:ascii="Cambria" w:eastAsia="Cambria" w:hAnsi="Cambria" w:cs="Cambria"/>
          <w:color w:val="000000"/>
        </w:rPr>
        <w:t>pieniądzu,</w:t>
      </w:r>
    </w:p>
    <w:p w14:paraId="5DF2B5C7" w14:textId="77777777" w:rsidR="004D20F3" w:rsidRPr="00F32852" w:rsidRDefault="00686BE8">
      <w:pPr>
        <w:numPr>
          <w:ilvl w:val="1"/>
          <w:numId w:val="42"/>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sidRPr="00F32852">
        <w:rPr>
          <w:rFonts w:ascii="Cambria" w:eastAsia="Cambria" w:hAnsi="Cambria" w:cs="Cambria"/>
          <w:color w:val="000000"/>
        </w:rPr>
        <w:t>poręczeniach bankowych lub poręczeniach spółdzielczej kasy oszczędnościowo-kredytowej, z tym, że poręczenie kasy jest zawsze zobowiązaniem pieniężnym,</w:t>
      </w:r>
    </w:p>
    <w:p w14:paraId="433477B2" w14:textId="77777777" w:rsidR="004D20F3" w:rsidRPr="00F32852" w:rsidRDefault="00686BE8">
      <w:pPr>
        <w:numPr>
          <w:ilvl w:val="1"/>
          <w:numId w:val="41"/>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sidRPr="00F32852">
        <w:rPr>
          <w:rFonts w:ascii="Cambria" w:eastAsia="Cambria" w:hAnsi="Cambria" w:cs="Cambria"/>
          <w:color w:val="000000"/>
        </w:rPr>
        <w:t xml:space="preserve">gwarancjach bankowych, </w:t>
      </w:r>
    </w:p>
    <w:p w14:paraId="4EE0D0CA" w14:textId="77777777" w:rsidR="004D20F3" w:rsidRPr="00F32852" w:rsidRDefault="00686BE8">
      <w:pPr>
        <w:numPr>
          <w:ilvl w:val="1"/>
          <w:numId w:val="44"/>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sidRPr="00F32852">
        <w:rPr>
          <w:rFonts w:ascii="Cambria" w:eastAsia="Cambria" w:hAnsi="Cambria" w:cs="Cambria"/>
          <w:color w:val="000000"/>
        </w:rPr>
        <w:t>gwarancjach ubezpieczeniowych,</w:t>
      </w:r>
    </w:p>
    <w:p w14:paraId="21B6A928" w14:textId="77777777" w:rsidR="004D20F3" w:rsidRPr="00F32852" w:rsidRDefault="00686BE8">
      <w:pPr>
        <w:numPr>
          <w:ilvl w:val="1"/>
          <w:numId w:val="43"/>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sidRPr="00F32852">
        <w:rPr>
          <w:rFonts w:ascii="Cambria" w:eastAsia="Cambria" w:hAnsi="Cambria" w:cs="Cambria"/>
          <w:color w:val="000000"/>
        </w:rPr>
        <w:t>poręczeniach udzielanych przez podmioty, o których mowa w art. 6b ust. 5 pkt 2 ustawy z dnia 9 listopada 2000 r. o utworzeniu Polskiej Agencji Rozwoju Przedsiębiorczości.</w:t>
      </w:r>
    </w:p>
    <w:p w14:paraId="0C18622B" w14:textId="77777777" w:rsidR="00F43892" w:rsidRDefault="00686BE8" w:rsidP="00F43892">
      <w:pPr>
        <w:pStyle w:val="Kolorowalistaakcent11"/>
        <w:numPr>
          <w:ilvl w:val="1"/>
          <w:numId w:val="48"/>
        </w:numPr>
        <w:autoSpaceDE w:val="0"/>
        <w:autoSpaceDN w:val="0"/>
        <w:adjustRightInd w:val="0"/>
        <w:spacing w:line="276" w:lineRule="auto"/>
        <w:ind w:left="709" w:hanging="709"/>
        <w:rPr>
          <w:rFonts w:ascii="Cambria" w:eastAsia="Cambria" w:hAnsi="Cambria" w:cs="Cambria"/>
          <w:color w:val="000000"/>
          <w:sz w:val="24"/>
          <w:szCs w:val="24"/>
        </w:rPr>
      </w:pPr>
      <w:r w:rsidRPr="00F32852">
        <w:rPr>
          <w:rFonts w:ascii="Cambria" w:eastAsia="Cambria" w:hAnsi="Cambria" w:cs="Cambria"/>
          <w:color w:val="000000"/>
          <w:sz w:val="24"/>
          <w:szCs w:val="24"/>
        </w:rPr>
        <w:lastRenderedPageBreak/>
        <w:t>Zabezpieczenie wnoszone w pieniądzu wpłaca się przelewem na rachunek bankowy Zamawiającego:</w:t>
      </w:r>
    </w:p>
    <w:p w14:paraId="604CD8A2" w14:textId="77777777" w:rsidR="002927D2" w:rsidRPr="002927D2" w:rsidRDefault="002927D2" w:rsidP="002927D2">
      <w:pPr>
        <w:pStyle w:val="Kolorowalistaakcent11"/>
        <w:autoSpaceDE w:val="0"/>
        <w:autoSpaceDN w:val="0"/>
        <w:adjustRightInd w:val="0"/>
        <w:spacing w:line="276" w:lineRule="auto"/>
        <w:ind w:left="709"/>
        <w:rPr>
          <w:rFonts w:ascii="Cambria" w:eastAsia="Calibri" w:hAnsi="Cambria" w:cs="Arial"/>
          <w:b/>
          <w:color w:val="000000"/>
          <w:sz w:val="24"/>
          <w:szCs w:val="24"/>
        </w:rPr>
      </w:pPr>
      <w:r w:rsidRPr="002927D2">
        <w:rPr>
          <w:rFonts w:ascii="Cambria" w:eastAsia="Calibri" w:hAnsi="Cambria" w:cs="Arial"/>
          <w:b/>
          <w:color w:val="000000"/>
          <w:sz w:val="24"/>
          <w:szCs w:val="24"/>
        </w:rPr>
        <w:t>Bank: RBS Lututów O/Ostrówek</w:t>
      </w:r>
    </w:p>
    <w:p w14:paraId="6B8B2192" w14:textId="77777777" w:rsidR="002927D2" w:rsidRPr="002927D2" w:rsidRDefault="002927D2" w:rsidP="002927D2">
      <w:pPr>
        <w:pStyle w:val="Kolorowalistaakcent11"/>
        <w:autoSpaceDE w:val="0"/>
        <w:autoSpaceDN w:val="0"/>
        <w:adjustRightInd w:val="0"/>
        <w:spacing w:line="276" w:lineRule="auto"/>
        <w:ind w:left="709"/>
        <w:rPr>
          <w:rFonts w:ascii="Cambria" w:eastAsia="Calibri" w:hAnsi="Cambria" w:cs="Arial"/>
          <w:b/>
          <w:color w:val="000000"/>
          <w:sz w:val="24"/>
          <w:szCs w:val="24"/>
        </w:rPr>
      </w:pPr>
      <w:r w:rsidRPr="002927D2">
        <w:rPr>
          <w:rFonts w:ascii="Cambria" w:eastAsia="Calibri" w:hAnsi="Cambria" w:cs="Arial"/>
          <w:b/>
          <w:color w:val="000000"/>
          <w:sz w:val="24"/>
          <w:szCs w:val="24"/>
        </w:rPr>
        <w:t>Nr: 55 9256 0004 6800 0156 2000 0110</w:t>
      </w:r>
    </w:p>
    <w:p w14:paraId="658CDD5A" w14:textId="70290DF2" w:rsidR="004D20F3" w:rsidRPr="00F43892" w:rsidRDefault="00BC0EDA" w:rsidP="002927D2">
      <w:pPr>
        <w:pStyle w:val="Kolorowalistaakcent11"/>
        <w:autoSpaceDE w:val="0"/>
        <w:autoSpaceDN w:val="0"/>
        <w:adjustRightInd w:val="0"/>
        <w:spacing w:line="276" w:lineRule="auto"/>
        <w:ind w:left="709"/>
        <w:rPr>
          <w:rFonts w:ascii="Cambria" w:eastAsia="Cambria" w:hAnsi="Cambria" w:cs="Cambria"/>
          <w:color w:val="000000"/>
          <w:sz w:val="24"/>
          <w:szCs w:val="24"/>
        </w:rPr>
      </w:pPr>
      <w:r w:rsidRPr="00F43892">
        <w:rPr>
          <w:rFonts w:ascii="Cambria" w:hAnsi="Cambria"/>
          <w:snapToGrid w:val="0"/>
          <w:color w:val="000000" w:themeColor="text1"/>
          <w:sz w:val="24"/>
          <w:szCs w:val="24"/>
        </w:rPr>
        <w:t>z zaznaczeniem</w:t>
      </w:r>
      <w:r w:rsidR="000E7EFE" w:rsidRPr="00F43892">
        <w:rPr>
          <w:rFonts w:ascii="Cambria" w:hAnsi="Cambria"/>
          <w:snapToGrid w:val="0"/>
          <w:color w:val="000000" w:themeColor="text1"/>
          <w:sz w:val="24"/>
          <w:szCs w:val="24"/>
        </w:rPr>
        <w:t xml:space="preserve"> </w:t>
      </w:r>
      <w:r w:rsidRPr="00F43892">
        <w:rPr>
          <w:rFonts w:ascii="Cambria" w:hAnsi="Cambria"/>
          <w:b/>
          <w:snapToGrid w:val="0"/>
          <w:color w:val="000000" w:themeColor="text1"/>
          <w:sz w:val="24"/>
          <w:szCs w:val="24"/>
        </w:rPr>
        <w:t>„ZNWU- Znak sprawy:</w:t>
      </w:r>
      <w:r w:rsidR="00857047" w:rsidRPr="00F43892">
        <w:rPr>
          <w:rFonts w:ascii="Cambria" w:hAnsi="Cambria"/>
          <w:b/>
          <w:snapToGrid w:val="0"/>
          <w:color w:val="000000" w:themeColor="text1"/>
          <w:sz w:val="24"/>
          <w:szCs w:val="24"/>
        </w:rPr>
        <w:t xml:space="preserve"> GK.7011.</w:t>
      </w:r>
      <w:r w:rsidR="006A4510">
        <w:rPr>
          <w:rFonts w:ascii="Cambria" w:hAnsi="Cambria"/>
          <w:b/>
          <w:snapToGrid w:val="0"/>
          <w:color w:val="000000" w:themeColor="text1"/>
          <w:sz w:val="24"/>
          <w:szCs w:val="24"/>
        </w:rPr>
        <w:t>2</w:t>
      </w:r>
      <w:r w:rsidR="00857047" w:rsidRPr="00F43892">
        <w:rPr>
          <w:rFonts w:ascii="Cambria" w:hAnsi="Cambria"/>
          <w:b/>
          <w:snapToGrid w:val="0"/>
          <w:color w:val="000000" w:themeColor="text1"/>
          <w:sz w:val="24"/>
          <w:szCs w:val="24"/>
        </w:rPr>
        <w:t>.2024</w:t>
      </w:r>
      <w:r w:rsidR="000E7EFE" w:rsidRPr="00F43892">
        <w:rPr>
          <w:rFonts w:ascii="Cambria" w:hAnsi="Cambria"/>
          <w:b/>
          <w:snapToGrid w:val="0"/>
          <w:color w:val="000000" w:themeColor="text1"/>
          <w:sz w:val="24"/>
          <w:szCs w:val="24"/>
        </w:rPr>
        <w:t>”</w:t>
      </w:r>
    </w:p>
    <w:p w14:paraId="6814A84C" w14:textId="77777777" w:rsidR="004D20F3" w:rsidRPr="00F32852" w:rsidRDefault="00686BE8" w:rsidP="00F32852">
      <w:pPr>
        <w:pStyle w:val="Kolorowalistaakcent11"/>
        <w:numPr>
          <w:ilvl w:val="1"/>
          <w:numId w:val="48"/>
        </w:numPr>
        <w:autoSpaceDE w:val="0"/>
        <w:autoSpaceDN w:val="0"/>
        <w:adjustRightInd w:val="0"/>
        <w:spacing w:line="276" w:lineRule="auto"/>
        <w:ind w:left="709" w:hanging="709"/>
        <w:rPr>
          <w:rFonts w:ascii="Cambria" w:eastAsia="Cambria" w:hAnsi="Cambria" w:cs="Cambria"/>
          <w:color w:val="000000"/>
          <w:sz w:val="24"/>
          <w:szCs w:val="24"/>
        </w:rPr>
      </w:pPr>
      <w:r w:rsidRPr="00F32852">
        <w:rPr>
          <w:rFonts w:ascii="Cambria" w:eastAsia="Cambria" w:hAnsi="Cambria" w:cs="Cambria"/>
          <w:color w:val="000000"/>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F32852">
        <w:rPr>
          <w:rFonts w:ascii="Cambria" w:eastAsia="Cambria" w:hAnsi="Cambria" w:cs="Cambria"/>
          <w:color w:val="000000"/>
          <w:sz w:val="24"/>
          <w:szCs w:val="24"/>
          <w:highlight w:val="white"/>
        </w:rPr>
        <w:t>W przypadku wniesienia wadium w pieniądzu Wykonawca może wyrazić zgodę na zaliczenie kwoty wadium na poczet zabezpieczenia.</w:t>
      </w:r>
    </w:p>
    <w:p w14:paraId="7B896D4F" w14:textId="77777777" w:rsidR="004D20F3" w:rsidRPr="00F32852" w:rsidRDefault="00686BE8" w:rsidP="00F32852">
      <w:pPr>
        <w:pStyle w:val="Kolorowalistaakcent11"/>
        <w:numPr>
          <w:ilvl w:val="1"/>
          <w:numId w:val="48"/>
        </w:numPr>
        <w:autoSpaceDE w:val="0"/>
        <w:autoSpaceDN w:val="0"/>
        <w:adjustRightInd w:val="0"/>
        <w:spacing w:line="276" w:lineRule="auto"/>
        <w:ind w:left="709" w:hanging="709"/>
        <w:rPr>
          <w:rFonts w:ascii="Cambria" w:eastAsia="Cambria" w:hAnsi="Cambria" w:cs="Cambria"/>
          <w:color w:val="000000"/>
          <w:sz w:val="24"/>
          <w:szCs w:val="24"/>
        </w:rPr>
      </w:pPr>
      <w:r w:rsidRPr="00F32852">
        <w:rPr>
          <w:rFonts w:ascii="Cambria" w:eastAsia="Cambria" w:hAnsi="Cambria" w:cs="Cambria"/>
          <w:color w:val="000000"/>
          <w:sz w:val="24"/>
          <w:szCs w:val="24"/>
          <w:highlight w:val="white"/>
        </w:rPr>
        <w:t xml:space="preserve">Zabezpieczenie służy pokryciu roszczeń z tytułu niewykonania lub nienależytego wykonania umowy. </w:t>
      </w:r>
      <w:r w:rsidRPr="00F32852">
        <w:rPr>
          <w:rFonts w:ascii="Cambria" w:eastAsia="Cambria" w:hAnsi="Cambria" w:cs="Cambria"/>
          <w:color w:val="000000"/>
          <w:sz w:val="24"/>
          <w:szCs w:val="24"/>
        </w:rPr>
        <w:t>Kwota stanowiąca 70% zabezpieczenia należytego wykonania umowy, zostanie zwrócona w terminie 30 dni od dnia podpisania protokołu odbioru końcowego.</w:t>
      </w:r>
    </w:p>
    <w:p w14:paraId="623359A5" w14:textId="77777777" w:rsidR="004D20F3" w:rsidRPr="00F32852" w:rsidRDefault="00686BE8" w:rsidP="00F32852">
      <w:pPr>
        <w:pStyle w:val="Kolorowalistaakcent11"/>
        <w:numPr>
          <w:ilvl w:val="1"/>
          <w:numId w:val="48"/>
        </w:numPr>
        <w:autoSpaceDE w:val="0"/>
        <w:autoSpaceDN w:val="0"/>
        <w:adjustRightInd w:val="0"/>
        <w:spacing w:line="276" w:lineRule="auto"/>
        <w:ind w:left="709" w:hanging="709"/>
        <w:rPr>
          <w:rFonts w:ascii="Cambria" w:eastAsia="Cambria" w:hAnsi="Cambria" w:cs="Cambria"/>
          <w:color w:val="000000"/>
          <w:sz w:val="24"/>
          <w:szCs w:val="24"/>
        </w:rPr>
      </w:pPr>
      <w:r w:rsidRPr="00F32852">
        <w:rPr>
          <w:rFonts w:ascii="Cambria" w:eastAsia="Cambria" w:hAnsi="Cambria" w:cs="Cambria"/>
          <w:color w:val="000000"/>
          <w:sz w:val="24"/>
          <w:szCs w:val="24"/>
        </w:rPr>
        <w:t xml:space="preserve">Kwota pozostawiona na zabezpieczenie roszczeń z tytułu rękojmi za wady i gwarancji, wynosząca 30% wartości zabezpieczenia należytego wykonania umowy, zostanie zwrócona nie później niż w 15 dniu po upływie </w:t>
      </w:r>
      <w:r w:rsidRPr="00F32852">
        <w:rPr>
          <w:rFonts w:ascii="Cambria" w:eastAsia="Cambria" w:hAnsi="Cambria" w:cs="Cambria"/>
          <w:color w:val="000000"/>
          <w:sz w:val="24"/>
          <w:szCs w:val="24"/>
          <w:highlight w:val="white"/>
        </w:rPr>
        <w:t>60 miesięcy</w:t>
      </w:r>
      <w:r w:rsidRPr="00F32852">
        <w:rPr>
          <w:rFonts w:ascii="Cambria" w:eastAsia="Cambria" w:hAnsi="Cambria" w:cs="Cambria"/>
          <w:color w:val="000000"/>
          <w:sz w:val="24"/>
          <w:szCs w:val="24"/>
        </w:rPr>
        <w:t xml:space="preserve"> od dnia odbioru końcowego.</w:t>
      </w:r>
    </w:p>
    <w:p w14:paraId="67030926" w14:textId="77777777" w:rsidR="004D20F3" w:rsidRPr="00F32852" w:rsidRDefault="00686BE8" w:rsidP="00F32852">
      <w:pPr>
        <w:pStyle w:val="Kolorowalistaakcent11"/>
        <w:numPr>
          <w:ilvl w:val="1"/>
          <w:numId w:val="48"/>
        </w:numPr>
        <w:autoSpaceDE w:val="0"/>
        <w:autoSpaceDN w:val="0"/>
        <w:adjustRightInd w:val="0"/>
        <w:spacing w:line="276" w:lineRule="auto"/>
        <w:ind w:left="709" w:hanging="709"/>
        <w:rPr>
          <w:rFonts w:ascii="Cambria" w:eastAsia="Cambria" w:hAnsi="Cambria" w:cs="Cambria"/>
          <w:color w:val="000000"/>
          <w:sz w:val="24"/>
          <w:szCs w:val="24"/>
        </w:rPr>
      </w:pPr>
      <w:r w:rsidRPr="00F32852">
        <w:rPr>
          <w:rFonts w:ascii="Cambria" w:eastAsia="Cambria" w:hAnsi="Cambria" w:cs="Cambria"/>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903AAAD" w14:textId="773D511C" w:rsidR="004D20F3" w:rsidRPr="00857047" w:rsidRDefault="00686BE8" w:rsidP="00857047">
      <w:pPr>
        <w:pStyle w:val="Kolorowalistaakcent11"/>
        <w:numPr>
          <w:ilvl w:val="1"/>
          <w:numId w:val="48"/>
        </w:numPr>
        <w:autoSpaceDE w:val="0"/>
        <w:autoSpaceDN w:val="0"/>
        <w:adjustRightInd w:val="0"/>
        <w:spacing w:line="276" w:lineRule="auto"/>
        <w:ind w:left="709" w:hanging="709"/>
        <w:rPr>
          <w:rFonts w:ascii="Cambria" w:eastAsia="Cambria" w:hAnsi="Cambria" w:cs="Cambria"/>
          <w:color w:val="000000"/>
          <w:sz w:val="24"/>
          <w:szCs w:val="24"/>
        </w:rPr>
      </w:pPr>
      <w:r w:rsidRPr="00F32852">
        <w:rPr>
          <w:rFonts w:ascii="Cambria" w:eastAsia="Cambria" w:hAnsi="Cambria" w:cs="Cambria"/>
          <w:color w:val="000000"/>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6CB75F2D" w14:textId="77777777" w:rsidR="004D20F3" w:rsidRDefault="004D20F3">
      <w:pPr>
        <w:pBdr>
          <w:top w:val="nil"/>
          <w:left w:val="nil"/>
          <w:bottom w:val="nil"/>
          <w:right w:val="nil"/>
          <w:between w:val="nil"/>
        </w:pBdr>
        <w:tabs>
          <w:tab w:val="left" w:pos="709"/>
        </w:tabs>
        <w:spacing w:line="276" w:lineRule="auto"/>
        <w:jc w:val="both"/>
        <w:rPr>
          <w:rFonts w:ascii="Cambria" w:eastAsia="Cambria" w:hAnsi="Cambria" w:cs="Cambria"/>
          <w:color w:val="000000"/>
        </w:rPr>
      </w:pPr>
    </w:p>
    <w:tbl>
      <w:tblPr>
        <w:tblStyle w:val="afffc"/>
        <w:tblW w:w="9073" w:type="dxa"/>
        <w:jc w:val="center"/>
        <w:tblInd w:w="0" w:type="dxa"/>
        <w:tblLayout w:type="fixed"/>
        <w:tblLook w:val="0000" w:firstRow="0" w:lastRow="0" w:firstColumn="0" w:lastColumn="0" w:noHBand="0" w:noVBand="0"/>
      </w:tblPr>
      <w:tblGrid>
        <w:gridCol w:w="9073"/>
      </w:tblGrid>
      <w:tr w:rsidR="004D20F3" w14:paraId="35FFB584" w14:textId="77777777">
        <w:trPr>
          <w:jc w:val="center"/>
        </w:trPr>
        <w:tc>
          <w:tcPr>
            <w:tcW w:w="9073" w:type="dxa"/>
            <w:tcBorders>
              <w:bottom w:val="single" w:sz="4" w:space="0" w:color="000000"/>
            </w:tcBorders>
            <w:shd w:val="clear" w:color="auto" w:fill="D9D9D9"/>
          </w:tcPr>
          <w:p w14:paraId="51CB214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21</w:t>
            </w:r>
          </w:p>
          <w:p w14:paraId="78C7A7A1"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 xml:space="preserve">PROJEKTOWANE POSTANOWIENIA UMOWY W SPRAWIE ZAMÓWIENIA </w:t>
            </w:r>
          </w:p>
          <w:p w14:paraId="1E76D6B5"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 xml:space="preserve">PUBLICZNEGO, KTÓRE ZOSTANĄ WPROWADZONE DO UMOWY </w:t>
            </w:r>
          </w:p>
          <w:p w14:paraId="5017A41C"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 SPRAWIE ZAMÓWIENIA PUBLICZNEGO</w:t>
            </w:r>
          </w:p>
        </w:tc>
      </w:tr>
    </w:tbl>
    <w:p w14:paraId="2DE35FA6"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06D91CDA" w14:textId="6870DB56" w:rsidR="004D20F3" w:rsidRPr="000E611C" w:rsidRDefault="00686BE8">
      <w:pPr>
        <w:widowControl w:val="0"/>
        <w:numPr>
          <w:ilvl w:val="1"/>
          <w:numId w:val="37"/>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Projekt Umowy stanowi </w:t>
      </w:r>
      <w:r w:rsidRPr="000E611C">
        <w:rPr>
          <w:rFonts w:ascii="Cambria" w:eastAsia="Cambria" w:hAnsi="Cambria" w:cs="Cambria"/>
          <w:b/>
          <w:color w:val="000000"/>
        </w:rPr>
        <w:t xml:space="preserve">Załącznik Nr </w:t>
      </w:r>
      <w:r w:rsidR="000E7EFE" w:rsidRPr="000E611C">
        <w:rPr>
          <w:rFonts w:ascii="Cambria" w:eastAsia="Cambria" w:hAnsi="Cambria" w:cs="Cambria"/>
          <w:b/>
          <w:color w:val="000000"/>
        </w:rPr>
        <w:t>7</w:t>
      </w:r>
      <w:r w:rsidRPr="000E611C">
        <w:rPr>
          <w:rFonts w:ascii="Cambria" w:eastAsia="Cambria" w:hAnsi="Cambria" w:cs="Cambria"/>
          <w:b/>
          <w:color w:val="000000"/>
        </w:rPr>
        <w:t xml:space="preserve"> do SWZ</w:t>
      </w:r>
      <w:r w:rsidRPr="000E611C">
        <w:rPr>
          <w:rFonts w:ascii="Cambria" w:eastAsia="Cambria" w:hAnsi="Cambria" w:cs="Cambria"/>
          <w:color w:val="000000"/>
        </w:rPr>
        <w:t>.</w:t>
      </w:r>
    </w:p>
    <w:p w14:paraId="52349DDA" w14:textId="77777777" w:rsidR="004D20F3" w:rsidRDefault="00686BE8">
      <w:pPr>
        <w:widowControl w:val="0"/>
        <w:numPr>
          <w:ilvl w:val="1"/>
          <w:numId w:val="37"/>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lastRenderedPageBreak/>
        <w:t>Zamawiający przewiduje możliwości wprowadzenia zmian do zawartej umowy, na podstawie art. 454-455 ustawy Pzp oraz postanowień Projektu Umowy.</w:t>
      </w:r>
    </w:p>
    <w:p w14:paraId="4798990C"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sz w:val="10"/>
          <w:szCs w:val="10"/>
        </w:rPr>
      </w:pPr>
    </w:p>
    <w:tbl>
      <w:tblPr>
        <w:tblStyle w:val="afffd"/>
        <w:tblW w:w="9073" w:type="dxa"/>
        <w:jc w:val="center"/>
        <w:tblInd w:w="0" w:type="dxa"/>
        <w:tblLayout w:type="fixed"/>
        <w:tblLook w:val="0400" w:firstRow="0" w:lastRow="0" w:firstColumn="0" w:lastColumn="0" w:noHBand="0" w:noVBand="1"/>
      </w:tblPr>
      <w:tblGrid>
        <w:gridCol w:w="9073"/>
      </w:tblGrid>
      <w:tr w:rsidR="004D20F3" w14:paraId="4D5C1795" w14:textId="77777777">
        <w:trPr>
          <w:trHeight w:val="507"/>
          <w:jc w:val="center"/>
        </w:trPr>
        <w:tc>
          <w:tcPr>
            <w:tcW w:w="9073" w:type="dxa"/>
            <w:tcBorders>
              <w:bottom w:val="single" w:sz="4" w:space="0" w:color="000000"/>
            </w:tcBorders>
            <w:shd w:val="clear" w:color="auto" w:fill="D9D9D9"/>
          </w:tcPr>
          <w:p w14:paraId="44344DEE" w14:textId="77777777" w:rsidR="004D20F3" w:rsidRDefault="00686BE8">
            <w:pPr>
              <w:widowControl w:val="0"/>
              <w:spacing w:line="276" w:lineRule="auto"/>
              <w:jc w:val="center"/>
              <w:rPr>
                <w:rFonts w:ascii="Cambria" w:eastAsia="Cambria" w:hAnsi="Cambria" w:cs="Cambria"/>
                <w:color w:val="000000"/>
                <w:sz w:val="26"/>
                <w:szCs w:val="26"/>
              </w:rPr>
            </w:pPr>
            <w:r>
              <w:rPr>
                <w:rFonts w:ascii="Cambria" w:eastAsia="Cambria" w:hAnsi="Cambria" w:cs="Cambria"/>
                <w:color w:val="000000"/>
                <w:sz w:val="26"/>
                <w:szCs w:val="26"/>
              </w:rPr>
              <w:t>Rozdział 22</w:t>
            </w:r>
          </w:p>
          <w:p w14:paraId="259E84DF" w14:textId="77777777" w:rsidR="004D20F3" w:rsidRDefault="00686BE8">
            <w:pPr>
              <w:widowControl w:val="0"/>
              <w:spacing w:line="276" w:lineRule="auto"/>
              <w:jc w:val="center"/>
              <w:rPr>
                <w:rFonts w:ascii="Cambria" w:eastAsia="Cambria" w:hAnsi="Cambria" w:cs="Cambria"/>
                <w:color w:val="000000"/>
              </w:rPr>
            </w:pPr>
            <w:r>
              <w:rPr>
                <w:rFonts w:ascii="Cambria" w:eastAsia="Cambria" w:hAnsi="Cambria" w:cs="Cambria"/>
                <w:b/>
                <w:color w:val="000000"/>
                <w:sz w:val="26"/>
                <w:szCs w:val="26"/>
              </w:rPr>
              <w:t>OCHRONA DANYCH OSOBOWYCH</w:t>
            </w:r>
          </w:p>
        </w:tc>
      </w:tr>
    </w:tbl>
    <w:p w14:paraId="61018E49" w14:textId="77777777" w:rsidR="004D20F3" w:rsidRDefault="004D20F3">
      <w:pPr>
        <w:spacing w:line="276" w:lineRule="auto"/>
        <w:rPr>
          <w:rFonts w:ascii="Cambria" w:eastAsia="Cambria" w:hAnsi="Cambria" w:cs="Cambria"/>
        </w:rPr>
      </w:pPr>
    </w:p>
    <w:p w14:paraId="13BC7A96" w14:textId="57163D82" w:rsidR="004D20F3" w:rsidRDefault="00686BE8">
      <w:pPr>
        <w:spacing w:line="276" w:lineRule="auto"/>
        <w:jc w:val="both"/>
        <w:rPr>
          <w:rFonts w:ascii="Cambria" w:eastAsia="Cambria" w:hAnsi="Cambria" w:cs="Cambria"/>
          <w:b/>
        </w:rPr>
      </w:pPr>
      <w:r>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w:t>
      </w:r>
      <w:r w:rsidR="000E7EFE">
        <w:rPr>
          <w:rFonts w:ascii="Cambria" w:eastAsia="Cambria" w:hAnsi="Cambria" w:cs="Cambria"/>
        </w:rPr>
        <w:t>takich danych</w:t>
      </w:r>
      <w:r>
        <w:rPr>
          <w:rFonts w:ascii="Cambria" w:eastAsia="Cambria" w:hAnsi="Cambria" w:cs="Cambria"/>
        </w:rPr>
        <w:t xml:space="preserve"> oraz uchylenia dyrektywy 95/46/WE (ogólne rozporządzenie o ochronie danych) (Dz. Urz. UE L 119 z 04.05.2016, str. 1), dalej </w:t>
      </w:r>
      <w:r>
        <w:rPr>
          <w:rFonts w:ascii="Cambria" w:eastAsia="Cambria" w:hAnsi="Cambria" w:cs="Cambria"/>
          <w:i/>
        </w:rPr>
        <w:t>„RODO”,</w:t>
      </w:r>
      <w:r w:rsidR="000E7EFE">
        <w:rPr>
          <w:rFonts w:ascii="Cambria" w:eastAsia="Cambria" w:hAnsi="Cambria" w:cs="Cambria"/>
          <w:i/>
        </w:rPr>
        <w:t xml:space="preserve"> </w:t>
      </w:r>
      <w:r>
        <w:rPr>
          <w:rFonts w:ascii="Cambria" w:eastAsia="Cambria" w:hAnsi="Cambria" w:cs="Cambria"/>
          <w:b/>
        </w:rPr>
        <w:t xml:space="preserve">Zamawiający informuje, że: </w:t>
      </w:r>
    </w:p>
    <w:p w14:paraId="5CC8E6D7" w14:textId="03DA557A" w:rsidR="004D20F3" w:rsidRPr="000E7EFE" w:rsidRDefault="00686BE8">
      <w:pPr>
        <w:numPr>
          <w:ilvl w:val="0"/>
          <w:numId w:val="26"/>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Jest administratorem danych osobowych Wykonawcy oraz osób, których dane Wykonawca przekazał w niniejszym </w:t>
      </w:r>
      <w:r w:rsidR="000E7EFE">
        <w:rPr>
          <w:rFonts w:ascii="Cambria" w:eastAsia="Cambria" w:hAnsi="Cambria" w:cs="Cambria"/>
          <w:color w:val="000000"/>
        </w:rPr>
        <w:t>postępowaniu</w:t>
      </w:r>
      <w:r w:rsidR="000E7EFE">
        <w:rPr>
          <w:rFonts w:ascii="Cambria" w:eastAsia="Cambria" w:hAnsi="Cambria" w:cs="Cambria"/>
          <w:i/>
          <w:color w:val="000000"/>
        </w:rPr>
        <w:t>;</w:t>
      </w:r>
      <w:r w:rsidR="000E7EFE" w:rsidRPr="000E7EFE">
        <w:rPr>
          <w:rFonts w:ascii="Cambria" w:eastAsia="Cambria" w:hAnsi="Cambria" w:cs="Cambria"/>
          <w:color w:val="000000"/>
        </w:rPr>
        <w:t xml:space="preserve"> dane</w:t>
      </w:r>
      <w:r w:rsidRPr="000E7EFE">
        <w:rPr>
          <w:rFonts w:ascii="Cambria" w:eastAsia="Cambria" w:hAnsi="Cambria" w:cs="Cambria"/>
          <w:color w:val="000000"/>
        </w:rPr>
        <w:t xml:space="preserve"> osobowe Wykonawcy przetwarzane będą na podstawie art. 6 ust. 1 lit. </w:t>
      </w:r>
      <w:r w:rsidR="00BB1FDF" w:rsidRPr="000E7EFE">
        <w:rPr>
          <w:rFonts w:ascii="Cambria" w:eastAsia="Cambria" w:hAnsi="Cambria" w:cs="Cambria"/>
          <w:color w:val="000000"/>
        </w:rPr>
        <w:t>C</w:t>
      </w:r>
      <w:r w:rsidRPr="000E7EFE">
        <w:rPr>
          <w:rFonts w:ascii="Cambria" w:eastAsia="Cambria" w:hAnsi="Cambria" w:cs="Cambria"/>
          <w:color w:val="000000"/>
        </w:rPr>
        <w:t>RODO w celu związanym z postępowaniem o udzielenie zamówienia publicznego na zadanie pn.:</w:t>
      </w:r>
      <w:r w:rsidR="000E7EFE" w:rsidRPr="000E7EFE">
        <w:rPr>
          <w:rFonts w:asciiTheme="majorHAnsi" w:eastAsia="Cambria" w:hAnsiTheme="majorHAnsi" w:cs="Cambria"/>
          <w:b/>
          <w:i/>
          <w:iCs/>
        </w:rPr>
        <w:t xml:space="preserve"> „</w:t>
      </w:r>
      <w:r w:rsidR="00857047">
        <w:rPr>
          <w:rFonts w:asciiTheme="majorHAnsi" w:eastAsia="Cambria" w:hAnsiTheme="majorHAnsi" w:cs="Cambria"/>
          <w:b/>
          <w:i/>
          <w:iCs/>
        </w:rPr>
        <w:t>Poprawa infrastruktury oświatowej na terenie Gminy Ostrówek</w:t>
      </w:r>
      <w:r w:rsidR="000E7EFE" w:rsidRPr="000E7EFE">
        <w:rPr>
          <w:rFonts w:asciiTheme="majorHAnsi" w:eastAsia="Cambria" w:hAnsiTheme="majorHAnsi" w:cs="Cambria"/>
          <w:b/>
          <w:i/>
          <w:iCs/>
        </w:rPr>
        <w:t>”</w:t>
      </w:r>
      <w:r w:rsidR="00BC239C" w:rsidRPr="000E7EFE">
        <w:rPr>
          <w:rFonts w:asciiTheme="majorHAnsi" w:eastAsia="Cambria" w:hAnsiTheme="majorHAnsi" w:cs="Cambria"/>
          <w:b/>
          <w:i/>
          <w:iCs/>
        </w:rPr>
        <w:t xml:space="preserve"> </w:t>
      </w:r>
      <w:r w:rsidRPr="000E7EFE">
        <w:rPr>
          <w:rFonts w:ascii="Cambria" w:eastAsia="Cambria" w:hAnsi="Cambria" w:cs="Cambria"/>
          <w:color w:val="000000"/>
        </w:rPr>
        <w:t>prowadzonym w trybie podstawowym;</w:t>
      </w:r>
    </w:p>
    <w:p w14:paraId="224CA45E" w14:textId="0F89B028" w:rsidR="004D20F3" w:rsidRDefault="00686BE8">
      <w:pPr>
        <w:numPr>
          <w:ilvl w:val="0"/>
          <w:numId w:val="26"/>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odbiorcami danych osobowych Wykonawcy będą osoby lub podmioty, którym udostępniona zostanie dokumentacja postępowania w oparciu o art. 18 oraz art. 74 ustawy z dnia 11 września 2019 r. Prawo zamówień publicznych (Dz. U. z </w:t>
      </w:r>
      <w:r w:rsidR="00EF7B06">
        <w:rPr>
          <w:rFonts w:ascii="Cambria" w:eastAsia="Cambria" w:hAnsi="Cambria" w:cs="Cambria"/>
          <w:color w:val="000000"/>
        </w:rPr>
        <w:t>202</w:t>
      </w:r>
      <w:r w:rsidR="000E7EFE">
        <w:rPr>
          <w:rFonts w:ascii="Cambria" w:eastAsia="Cambria" w:hAnsi="Cambria" w:cs="Cambria"/>
          <w:color w:val="000000"/>
        </w:rPr>
        <w:t>2</w:t>
      </w:r>
      <w:r w:rsidR="00EF7B06">
        <w:rPr>
          <w:rFonts w:ascii="Cambria" w:eastAsia="Cambria" w:hAnsi="Cambria" w:cs="Cambria"/>
          <w:color w:val="000000"/>
        </w:rPr>
        <w:t xml:space="preserve"> </w:t>
      </w:r>
      <w:r>
        <w:rPr>
          <w:rFonts w:ascii="Cambria" w:eastAsia="Cambria" w:hAnsi="Cambria" w:cs="Cambria"/>
          <w:color w:val="000000"/>
        </w:rPr>
        <w:t xml:space="preserve">r. poz. </w:t>
      </w:r>
      <w:r w:rsidR="00EF7B06">
        <w:rPr>
          <w:rFonts w:ascii="Cambria" w:eastAsia="Cambria" w:hAnsi="Cambria" w:cs="Cambria"/>
          <w:color w:val="000000"/>
        </w:rPr>
        <w:t>1</w:t>
      </w:r>
      <w:r w:rsidR="000E7EFE">
        <w:rPr>
          <w:rFonts w:ascii="Cambria" w:eastAsia="Cambria" w:hAnsi="Cambria" w:cs="Cambria"/>
          <w:color w:val="000000"/>
        </w:rPr>
        <w:t>710</w:t>
      </w:r>
      <w:r w:rsidR="00EF7B06">
        <w:rPr>
          <w:rFonts w:ascii="Cambria" w:eastAsia="Cambria" w:hAnsi="Cambria" w:cs="Cambria"/>
          <w:color w:val="000000"/>
        </w:rPr>
        <w:t xml:space="preserve"> </w:t>
      </w:r>
      <w:r>
        <w:rPr>
          <w:rFonts w:ascii="Cambria" w:eastAsia="Cambria" w:hAnsi="Cambria" w:cs="Cambria"/>
          <w:color w:val="000000"/>
        </w:rPr>
        <w:t xml:space="preserve">z późn. zm.), dalej „ustawa Pzp”;  </w:t>
      </w:r>
    </w:p>
    <w:p w14:paraId="714A70F4" w14:textId="77777777" w:rsidR="004D20F3" w:rsidRDefault="00686BE8">
      <w:pPr>
        <w:numPr>
          <w:ilvl w:val="0"/>
          <w:numId w:val="26"/>
        </w:numPr>
        <w:pBdr>
          <w:top w:val="nil"/>
          <w:left w:val="nil"/>
          <w:bottom w:val="nil"/>
          <w:right w:val="nil"/>
          <w:between w:val="nil"/>
        </w:pBdr>
        <w:spacing w:line="276" w:lineRule="auto"/>
        <w:ind w:left="426" w:hanging="426"/>
        <w:jc w:val="both"/>
        <w:rPr>
          <w:rFonts w:ascii="Cambria" w:eastAsia="Cambria" w:hAnsi="Cambria" w:cs="Cambria"/>
          <w:color w:val="000000"/>
        </w:rPr>
      </w:pPr>
      <w:r>
        <w:rPr>
          <w:rFonts w:ascii="Cambria" w:eastAsia="Cambria" w:hAnsi="Cambria" w:cs="Cambria"/>
          <w:color w:val="000000"/>
        </w:rPr>
        <w:t>dane osobowe Wykonawcy będą przechowywane, zgodnie z art. 78 ust. 1 ustawy Pzp, przez okres 4 lat od dnia zakończenia postępowania o udzielenie zamówienia, w sposób gwarantujący jego nienaruszalność.</w:t>
      </w:r>
    </w:p>
    <w:p w14:paraId="4FDC336E" w14:textId="77777777" w:rsidR="004D20F3" w:rsidRDefault="00686BE8">
      <w:pPr>
        <w:numPr>
          <w:ilvl w:val="0"/>
          <w:numId w:val="26"/>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4DADE74A" w14:textId="77777777" w:rsidR="004D20F3" w:rsidRDefault="00686BE8">
      <w:pPr>
        <w:numPr>
          <w:ilvl w:val="0"/>
          <w:numId w:val="26"/>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 odniesieniu do danych osobowych Wykonawcy decyzje nie będą podejmowane w sposób zautomatyzowany, stosowanie do art. 22 RODO;</w:t>
      </w:r>
    </w:p>
    <w:p w14:paraId="238EE40A" w14:textId="77777777" w:rsidR="004D20F3" w:rsidRDefault="00686BE8">
      <w:pPr>
        <w:numPr>
          <w:ilvl w:val="0"/>
          <w:numId w:val="26"/>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Wykonawca posiada:</w:t>
      </w:r>
    </w:p>
    <w:p w14:paraId="3BCF2B86" w14:textId="77777777" w:rsidR="004D20F3" w:rsidRDefault="00686BE8">
      <w:pPr>
        <w:numPr>
          <w:ilvl w:val="0"/>
          <w:numId w:val="24"/>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na podstawie art. 15 RODO prawo dostępu do danych osobowych dotyczących Wykonawcy;</w:t>
      </w:r>
    </w:p>
    <w:p w14:paraId="15C58FFF" w14:textId="77777777" w:rsidR="004D20F3" w:rsidRDefault="00686BE8">
      <w:pPr>
        <w:numPr>
          <w:ilvl w:val="0"/>
          <w:numId w:val="24"/>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na podstawie art. 16 RODO prawo do sprostowania danych osobowych, o ile ich zmiana nie skutkuje zmianą wyniku postęp</w:t>
      </w:r>
      <w:r w:rsidR="00BC239C">
        <w:rPr>
          <w:rFonts w:ascii="Cambria" w:eastAsia="Cambria" w:hAnsi="Cambria" w:cs="Cambria"/>
          <w:color w:val="000000"/>
        </w:rPr>
        <w:t xml:space="preserve">owania o udzielenie zamówienia </w:t>
      </w:r>
      <w:r>
        <w:rPr>
          <w:rFonts w:ascii="Cambria" w:eastAsia="Cambria" w:hAnsi="Cambria" w:cs="Cambria"/>
          <w:color w:val="000000"/>
        </w:rPr>
        <w:t xml:space="preserve">publicznego ani zmianą postanowień umowy w zakresie </w:t>
      </w:r>
      <w:r>
        <w:rPr>
          <w:rFonts w:ascii="Cambria" w:eastAsia="Cambria" w:hAnsi="Cambria" w:cs="Cambria"/>
          <w:color w:val="000000"/>
        </w:rPr>
        <w:lastRenderedPageBreak/>
        <w:t>niezgodnym z ustawą Pzp oraz nie narusza integralności protokołu oraz jego załączników;</w:t>
      </w:r>
    </w:p>
    <w:p w14:paraId="5731D4B8" w14:textId="77777777" w:rsidR="004D20F3" w:rsidRDefault="00686BE8">
      <w:pPr>
        <w:numPr>
          <w:ilvl w:val="0"/>
          <w:numId w:val="24"/>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 xml:space="preserve">na podstawie art. 18 RODO prawo żądania od administratora ograniczenia przetwarzania danych osobowych z zastrzeżeniem przypadków, o których mowa w art. 18 ust. 2 RODO;  </w:t>
      </w:r>
    </w:p>
    <w:p w14:paraId="2DBA81B1" w14:textId="77777777" w:rsidR="004D20F3" w:rsidRDefault="00686BE8">
      <w:pPr>
        <w:numPr>
          <w:ilvl w:val="0"/>
          <w:numId w:val="24"/>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prawo do wniesienia skargi do Prezesa Urzędu Ochrony Danych Osobowych, gdy Wykonawca uzna, że przetwarzanie jego danych osobowych narusza przepisy RODO;</w:t>
      </w:r>
    </w:p>
    <w:p w14:paraId="670E3DE3" w14:textId="77777777" w:rsidR="004D20F3" w:rsidRDefault="00686BE8">
      <w:pPr>
        <w:numPr>
          <w:ilvl w:val="0"/>
          <w:numId w:val="26"/>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Wykonawcy nie przysługuje:</w:t>
      </w:r>
    </w:p>
    <w:p w14:paraId="28691E75" w14:textId="77777777" w:rsidR="004D20F3" w:rsidRDefault="00686BE8">
      <w:pPr>
        <w:numPr>
          <w:ilvl w:val="0"/>
          <w:numId w:val="25"/>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w związku z art. 17 ust. 3 lit. b, d lub e RODO prawo do usunięcia danych osobowych;</w:t>
      </w:r>
    </w:p>
    <w:p w14:paraId="63C2450B" w14:textId="77777777" w:rsidR="004D20F3" w:rsidRDefault="00686BE8">
      <w:pPr>
        <w:numPr>
          <w:ilvl w:val="0"/>
          <w:numId w:val="25"/>
        </w:numPr>
        <w:pBdr>
          <w:top w:val="nil"/>
          <w:left w:val="nil"/>
          <w:bottom w:val="nil"/>
          <w:right w:val="nil"/>
          <w:between w:val="nil"/>
        </w:pBdr>
        <w:spacing w:line="276" w:lineRule="auto"/>
        <w:ind w:left="709" w:hanging="283"/>
        <w:jc w:val="both"/>
        <w:rPr>
          <w:rFonts w:ascii="Cambria" w:eastAsia="Cambria" w:hAnsi="Cambria" w:cs="Cambria"/>
          <w:b/>
          <w:i/>
          <w:color w:val="000000"/>
        </w:rPr>
      </w:pPr>
      <w:r>
        <w:rPr>
          <w:rFonts w:ascii="Cambria" w:eastAsia="Cambria" w:hAnsi="Cambria" w:cs="Cambria"/>
          <w:color w:val="000000"/>
        </w:rPr>
        <w:t>prawo do przenoszenia danych osobowych, o którym mowa w art. 20 RODO;</w:t>
      </w:r>
    </w:p>
    <w:p w14:paraId="2EDFAF55" w14:textId="77777777" w:rsidR="004D20F3" w:rsidRDefault="00686BE8">
      <w:pPr>
        <w:numPr>
          <w:ilvl w:val="0"/>
          <w:numId w:val="25"/>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 xml:space="preserve">na podstawie art. 21 RODO prawo sprzeciwu, wobec przetwarzania danych osobowych, gdyż podstawą prawną przetwarzania danych osobowych Wykonawcy jest art. 6 ust. 1 lit. c RODO. </w:t>
      </w:r>
    </w:p>
    <w:p w14:paraId="56561EC7" w14:textId="68E00572" w:rsidR="004D20F3" w:rsidRDefault="00686BE8" w:rsidP="00B579B6">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rPr>
      </w:pPr>
      <w:r>
        <w:rPr>
          <w:rFonts w:ascii="Cambria" w:eastAsia="Cambria" w:hAnsi="Cambria" w:cs="Cambria"/>
          <w:color w:val="000000"/>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w:t>
      </w:r>
      <w:r w:rsidR="000E7EFE">
        <w:rPr>
          <w:rFonts w:ascii="Cambria" w:eastAsia="Cambria" w:hAnsi="Cambria" w:cs="Cambria"/>
          <w:color w:val="000000"/>
        </w:rPr>
        <w:t>konkursu. Korzystanie</w:t>
      </w:r>
      <w:r>
        <w:rPr>
          <w:rFonts w:ascii="Cambria" w:eastAsia="Cambria" w:hAnsi="Cambria" w:cs="Cambria"/>
          <w:color w:val="000000"/>
        </w:rPr>
        <w:t xml:space="preserv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w:t>
      </w:r>
      <w:r w:rsidR="000E7EFE">
        <w:rPr>
          <w:rFonts w:ascii="Cambria" w:eastAsia="Cambria" w:hAnsi="Cambria" w:cs="Cambria"/>
          <w:color w:val="000000"/>
        </w:rPr>
        <w:t>ustawą. Wystąpienie</w:t>
      </w:r>
      <w:r>
        <w:rPr>
          <w:rFonts w:ascii="Cambria" w:eastAsia="Cambria" w:hAnsi="Cambria" w:cs="Cambria"/>
          <w:color w:val="000000"/>
        </w:rPr>
        <w:t xml:space="preserve"> z żądaniem, o którym mowa w art. 18 ust. 1 rozporządzenia 2016/679, nie ogranicza przetwarzania danych osobowych do czasu zakończenia postępowania </w:t>
      </w:r>
      <w:r w:rsidR="00642062">
        <w:rPr>
          <w:rFonts w:ascii="Cambria" w:eastAsia="Cambria" w:hAnsi="Cambria" w:cs="Cambria"/>
          <w:color w:val="000000"/>
        </w:rPr>
        <w:br/>
      </w:r>
      <w:r>
        <w:rPr>
          <w:rFonts w:ascii="Cambria" w:eastAsia="Cambria" w:hAnsi="Cambria" w:cs="Cambria"/>
          <w:color w:val="000000"/>
        </w:rPr>
        <w:t>o udzielenie zamówienia publicznego lub konkursu</w:t>
      </w:r>
      <w:r w:rsidR="00B579B6">
        <w:rPr>
          <w:rFonts w:ascii="Cambria" w:eastAsia="Cambria" w:hAnsi="Cambria" w:cs="Cambria"/>
          <w:color w:val="000000"/>
        </w:rPr>
        <w:t xml:space="preserve">. </w:t>
      </w:r>
      <w:r>
        <w:rPr>
          <w:rFonts w:ascii="Cambria" w:eastAsia="Cambria" w:hAnsi="Cambria" w:cs="Cambria"/>
          <w:highlight w:val="white"/>
        </w:rPr>
        <w:t>W przypadku danych osobowych zamieszczonych przez Zamawiającego w Biuletynie Zamówień Publicznych, prawa, o których mowa w art. 15 i art. 16 rozporządzenia 2016/679, są wykonywane w drodze żądania skierowanego do Zamawiającego.</w:t>
      </w:r>
    </w:p>
    <w:p w14:paraId="753DC379" w14:textId="77777777" w:rsidR="000E7EFE" w:rsidRPr="00B579B6" w:rsidRDefault="000E7EFE" w:rsidP="00B579B6">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p>
    <w:tbl>
      <w:tblPr>
        <w:tblStyle w:val="afffe"/>
        <w:tblW w:w="9073" w:type="dxa"/>
        <w:jc w:val="center"/>
        <w:tblInd w:w="0" w:type="dxa"/>
        <w:tblLayout w:type="fixed"/>
        <w:tblLook w:val="0000" w:firstRow="0" w:lastRow="0" w:firstColumn="0" w:lastColumn="0" w:noHBand="0" w:noVBand="0"/>
      </w:tblPr>
      <w:tblGrid>
        <w:gridCol w:w="9073"/>
      </w:tblGrid>
      <w:tr w:rsidR="004D20F3" w14:paraId="77960E96" w14:textId="77777777">
        <w:trPr>
          <w:jc w:val="center"/>
        </w:trPr>
        <w:tc>
          <w:tcPr>
            <w:tcW w:w="9073" w:type="dxa"/>
            <w:tcBorders>
              <w:bottom w:val="single" w:sz="4" w:space="0" w:color="000000"/>
            </w:tcBorders>
            <w:shd w:val="clear" w:color="auto" w:fill="D9D9D9"/>
          </w:tcPr>
          <w:p w14:paraId="40E79C66"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23</w:t>
            </w:r>
          </w:p>
          <w:p w14:paraId="1067C24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POUCZENIE O ŚRODKACH OCHRONY PRAWNEJ</w:t>
            </w:r>
          </w:p>
        </w:tc>
      </w:tr>
    </w:tbl>
    <w:p w14:paraId="52BA920B"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5A818C15" w14:textId="77777777" w:rsidR="004D20F3" w:rsidRDefault="00686BE8">
      <w:pPr>
        <w:widowControl w:val="0"/>
        <w:numPr>
          <w:ilvl w:val="1"/>
          <w:numId w:val="3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Środki ochrony prawnej przewidziane są w dziale IX ustawy.</w:t>
      </w:r>
    </w:p>
    <w:p w14:paraId="36E7E489" w14:textId="77777777" w:rsidR="004D20F3" w:rsidRDefault="00686BE8">
      <w:pPr>
        <w:widowControl w:val="0"/>
        <w:numPr>
          <w:ilvl w:val="1"/>
          <w:numId w:val="3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Środkami ochrony prawnej są odwołanie i skarga do sądu.</w:t>
      </w:r>
    </w:p>
    <w:p w14:paraId="79372C9D" w14:textId="77777777" w:rsidR="004D20F3" w:rsidRDefault="00686BE8">
      <w:pPr>
        <w:widowControl w:val="0"/>
        <w:numPr>
          <w:ilvl w:val="1"/>
          <w:numId w:val="3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lastRenderedPageBreak/>
        <w:t>Środki ochrony prawnej przysługują wykonawcy oraz innemu podmiotowi, jeżeli ma lub miał interes w uzyskaniu zamówienia lub nagrody w konkursie oraz poniósł lub może ponieść szkodę w wyniku naruszenia przez zamawiającego przepisów ustawy.</w:t>
      </w:r>
      <w:r>
        <w:rPr>
          <w:rFonts w:ascii="Cambria" w:eastAsia="Cambria" w:hAnsi="Cambria" w:cs="Cambria"/>
          <w:color w:val="000000"/>
          <w:sz w:val="20"/>
          <w:szCs w:val="20"/>
        </w:rPr>
        <w:t> </w:t>
      </w:r>
      <w:r>
        <w:rPr>
          <w:rFonts w:ascii="Cambria" w:eastAsia="Cambria" w:hAnsi="Cambria" w:cs="Cambria"/>
          <w:color w:val="000000"/>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54B782DD" w14:textId="77777777" w:rsidR="004D20F3" w:rsidRDefault="00686BE8">
      <w:pPr>
        <w:widowControl w:val="0"/>
        <w:numPr>
          <w:ilvl w:val="1"/>
          <w:numId w:val="36"/>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Odwołanie przysługuje na:</w:t>
      </w:r>
    </w:p>
    <w:p w14:paraId="1F242DA1" w14:textId="77777777" w:rsidR="004D20F3" w:rsidRDefault="00686BE8">
      <w:pPr>
        <w:pBdr>
          <w:top w:val="nil"/>
          <w:left w:val="nil"/>
          <w:bottom w:val="nil"/>
          <w:right w:val="nil"/>
          <w:between w:val="nil"/>
        </w:pBdr>
        <w:shd w:val="clear" w:color="auto" w:fill="FFFFFF"/>
        <w:spacing w:before="72" w:line="276" w:lineRule="auto"/>
        <w:ind w:left="1134" w:hanging="425"/>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 xml:space="preserve">niezgodną z przepisami ustawy czynność zamawiającego, podjętą </w:t>
      </w:r>
      <w:r w:rsidR="00642062">
        <w:rPr>
          <w:rFonts w:ascii="Cambria" w:eastAsia="Cambria" w:hAnsi="Cambria" w:cs="Cambria"/>
          <w:color w:val="000000"/>
        </w:rPr>
        <w:br/>
      </w:r>
      <w:r>
        <w:rPr>
          <w:rFonts w:ascii="Cambria" w:eastAsia="Cambria" w:hAnsi="Cambria" w:cs="Cambria"/>
          <w:color w:val="000000"/>
        </w:rPr>
        <w:t>w postępowaniu o udzielenie zamówienia, w tym na projektowane postanowienie umowy;</w:t>
      </w:r>
    </w:p>
    <w:p w14:paraId="49F74F0E" w14:textId="77777777" w:rsidR="004D20F3" w:rsidRDefault="00686BE8">
      <w:p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zaniechanie czynności w postępowaniu o udzielenie zamówienia, do której zamawiający był obowiązany na podstawie ustawy;</w:t>
      </w:r>
    </w:p>
    <w:p w14:paraId="2FA0B68F" w14:textId="77777777" w:rsidR="004D20F3" w:rsidRDefault="00686BE8">
      <w:pPr>
        <w:pBdr>
          <w:top w:val="nil"/>
          <w:left w:val="nil"/>
          <w:bottom w:val="nil"/>
          <w:right w:val="nil"/>
          <w:between w:val="nil"/>
        </w:pBdr>
        <w:shd w:val="clear" w:color="auto" w:fill="FFFFFF"/>
        <w:spacing w:after="72" w:line="276" w:lineRule="auto"/>
        <w:ind w:left="1134" w:hanging="425"/>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zaniechanie przeprowadzenia postępowania o udzielenie zamówienia lub zorganizowania konkursu na podstawie ustawy, mimo że zamawiający był do tego obowiązany.</w:t>
      </w:r>
    </w:p>
    <w:p w14:paraId="43886A0F" w14:textId="77777777" w:rsidR="004D20F3" w:rsidRDefault="00686BE8">
      <w:pPr>
        <w:widowControl w:val="0"/>
        <w:numPr>
          <w:ilvl w:val="1"/>
          <w:numId w:val="36"/>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359A0AE" w14:textId="77777777" w:rsidR="004D20F3" w:rsidRDefault="00686BE8">
      <w:pPr>
        <w:widowControl w:val="0"/>
        <w:numPr>
          <w:ilvl w:val="1"/>
          <w:numId w:val="36"/>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Terminy wnoszenia odwołań.</w:t>
      </w:r>
    </w:p>
    <w:p w14:paraId="00762E3F" w14:textId="77777777" w:rsidR="004D20F3" w:rsidRDefault="00686BE8">
      <w:pPr>
        <w:pBdr>
          <w:top w:val="nil"/>
          <w:left w:val="nil"/>
          <w:bottom w:val="nil"/>
          <w:right w:val="nil"/>
          <w:between w:val="nil"/>
        </w:pBdr>
        <w:shd w:val="clear" w:color="auto" w:fill="FFFFFF"/>
        <w:spacing w:before="72" w:line="276" w:lineRule="auto"/>
        <w:ind w:left="1134" w:hanging="425"/>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Odwołanie wnosi się w terminie:</w:t>
      </w:r>
    </w:p>
    <w:p w14:paraId="50D8E41A"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5 dni od dnia przekazania informacji o czynności zamawiającego stanowiącej podstawę jego wniesienia, jeżeli informacja została przekazana przy użyciu środków komunikacji elektronicznej,</w:t>
      </w:r>
    </w:p>
    <w:p w14:paraId="2BB3A2A6"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10 dni od dnia przekazania informacji o czynności zamawiającego stanowiącej podstawę jego wniesienia, jeżeli informacja została przekazana w sposób inny niż określony w lit. a.</w:t>
      </w:r>
    </w:p>
    <w:p w14:paraId="25737A25"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2. </w:t>
      </w:r>
      <w:r>
        <w:rPr>
          <w:rFonts w:ascii="Cambria" w:eastAsia="Cambria" w:hAnsi="Cambria" w:cs="Cambria"/>
          <w:color w:val="000000"/>
        </w:rPr>
        <w:tab/>
        <w:t xml:space="preserve">Odwołanie wobec treści ogłoszenia wszczynającego postępowanie </w:t>
      </w:r>
      <w:r w:rsidR="00642062">
        <w:rPr>
          <w:rFonts w:ascii="Cambria" w:eastAsia="Cambria" w:hAnsi="Cambria" w:cs="Cambria"/>
          <w:color w:val="000000"/>
        </w:rPr>
        <w:br/>
      </w:r>
      <w:r>
        <w:rPr>
          <w:rFonts w:ascii="Cambria" w:eastAsia="Cambria" w:hAnsi="Cambria" w:cs="Cambria"/>
          <w:color w:val="000000"/>
        </w:rPr>
        <w:t xml:space="preserve">o udzielenie zamówienia lub konkurs lub wobec treści dokumentów zamówienia wnosi się w terminie 5 dni od dnia zamieszczenia ogłoszenia </w:t>
      </w:r>
      <w:r w:rsidR="00642062">
        <w:rPr>
          <w:rFonts w:ascii="Cambria" w:eastAsia="Cambria" w:hAnsi="Cambria" w:cs="Cambria"/>
          <w:color w:val="000000"/>
        </w:rPr>
        <w:br/>
      </w:r>
      <w:r>
        <w:rPr>
          <w:rFonts w:ascii="Cambria" w:eastAsia="Cambria" w:hAnsi="Cambria" w:cs="Cambria"/>
          <w:color w:val="000000"/>
        </w:rPr>
        <w:lastRenderedPageBreak/>
        <w:t>w Biuletynie Zamówień Publicznych lub dokumentów zamówienia na stronie internetowej.</w:t>
      </w:r>
    </w:p>
    <w:p w14:paraId="5A21ADFD"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3. </w:t>
      </w:r>
      <w:r>
        <w:rPr>
          <w:rFonts w:ascii="Cambria" w:eastAsia="Cambria" w:hAnsi="Cambria" w:cs="Cambria"/>
          <w:color w:val="000000"/>
        </w:rPr>
        <w:tab/>
        <w:t xml:space="preserve">Odwołanie w przypadkach innych niż określone w pkt 1 i 2 wnosi się </w:t>
      </w:r>
      <w:r w:rsidR="00642062">
        <w:rPr>
          <w:rFonts w:ascii="Cambria" w:eastAsia="Cambria" w:hAnsi="Cambria" w:cs="Cambria"/>
          <w:color w:val="000000"/>
        </w:rPr>
        <w:br/>
      </w:r>
      <w:r>
        <w:rPr>
          <w:rFonts w:ascii="Cambria" w:eastAsia="Cambria" w:hAnsi="Cambria" w:cs="Cambria"/>
          <w:color w:val="000000"/>
        </w:rPr>
        <w:t>w terminie 5 dni od dnia, w którym powzięto lub przy zachowaniu należytej staranności można było powziąć wiadomość o okolicznościach stanowiących podstawę jego wniesienia, w przypadku zamówień, których wartość jest mniejsza niż progi unijne.</w:t>
      </w:r>
    </w:p>
    <w:p w14:paraId="591CA6DD"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4. </w:t>
      </w:r>
      <w:r>
        <w:rPr>
          <w:rFonts w:ascii="Cambria" w:eastAsia="Cambria" w:hAnsi="Cambria" w:cs="Cambria"/>
          <w:color w:val="000000"/>
        </w:rPr>
        <w:tab/>
        <w:t xml:space="preserve">Jeżeli zamawiający nie opublikował ogłoszenia o zamiarze zawarcia umowy lub mimo takiego obowiązku nie przesłał wykonawcy zawiadomienia </w:t>
      </w:r>
      <w:r w:rsidR="00642062">
        <w:rPr>
          <w:rFonts w:ascii="Cambria" w:eastAsia="Cambria" w:hAnsi="Cambria" w:cs="Cambria"/>
          <w:color w:val="000000"/>
        </w:rPr>
        <w:br/>
      </w:r>
      <w:r>
        <w:rPr>
          <w:rFonts w:ascii="Cambria" w:eastAsia="Cambria" w:hAnsi="Cambria" w:cs="Cambria"/>
          <w:color w:val="000000"/>
        </w:rPr>
        <w:t>o wyborze najkorzystniejszej oferty lub nie zaprosił wykonawcy do złożenia oferty w ramach dynamicznego systemu zakupów lub umowy ramowej, odwołanie wnosi się nie później niż w terminie:</w:t>
      </w:r>
    </w:p>
    <w:p w14:paraId="3B3A51F7"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15 dni od dnia zamieszczenia w Biuletynie Zamówień Publicznych ogłoszenia o wyniku postępowania</w:t>
      </w:r>
    </w:p>
    <w:p w14:paraId="476736DD"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miesiąca od dnia zawarcia umowy, jeżeli zamawiający:</w:t>
      </w:r>
    </w:p>
    <w:p w14:paraId="5DB096B9" w14:textId="77777777" w:rsidR="004D20F3" w:rsidRDefault="00686BE8" w:rsidP="00642062">
      <w:pPr>
        <w:pBdr>
          <w:top w:val="nil"/>
          <w:left w:val="nil"/>
          <w:bottom w:val="nil"/>
          <w:right w:val="nil"/>
          <w:between w:val="nil"/>
        </w:pBdr>
        <w:shd w:val="clear" w:color="auto" w:fill="FFFFFF"/>
        <w:spacing w:line="276" w:lineRule="auto"/>
        <w:ind w:left="2268" w:hanging="566"/>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 xml:space="preserve">nie zamieścił w Biuletynie Zamówień Publicznych ogłoszenia </w:t>
      </w:r>
      <w:r w:rsidR="00642062">
        <w:rPr>
          <w:rFonts w:ascii="Cambria" w:eastAsia="Cambria" w:hAnsi="Cambria" w:cs="Cambria"/>
          <w:color w:val="000000"/>
        </w:rPr>
        <w:br/>
      </w:r>
      <w:r>
        <w:rPr>
          <w:rFonts w:ascii="Cambria" w:eastAsia="Cambria" w:hAnsi="Cambria" w:cs="Cambria"/>
          <w:color w:val="000000"/>
        </w:rPr>
        <w:t>o wyniku postępowania albo</w:t>
      </w:r>
    </w:p>
    <w:p w14:paraId="5A931A43" w14:textId="77777777" w:rsidR="004D20F3" w:rsidRDefault="00686BE8">
      <w:pPr>
        <w:pBdr>
          <w:top w:val="nil"/>
          <w:left w:val="nil"/>
          <w:bottom w:val="nil"/>
          <w:right w:val="nil"/>
          <w:between w:val="nil"/>
        </w:pBdr>
        <w:shd w:val="clear" w:color="auto" w:fill="FFFFFF"/>
        <w:spacing w:after="72" w:line="276" w:lineRule="auto"/>
        <w:ind w:left="2268" w:hanging="566"/>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 xml:space="preserve">zamieścił w Biuletynie Zamówień Publicznych ogłoszenie </w:t>
      </w:r>
      <w:r w:rsidR="00642062">
        <w:rPr>
          <w:rFonts w:ascii="Cambria" w:eastAsia="Cambria" w:hAnsi="Cambria" w:cs="Cambria"/>
          <w:color w:val="000000"/>
        </w:rPr>
        <w:br/>
      </w:r>
      <w:r>
        <w:rPr>
          <w:rFonts w:ascii="Cambria" w:eastAsia="Cambria" w:hAnsi="Cambria" w:cs="Cambria"/>
          <w:color w:val="000000"/>
        </w:rPr>
        <w:t>o wyniku postępowania, które nie zawiera uzasadnienia udzielenia zamówienia w trybie negocjacji bez ogłoszenia albo zamówienia z wolnej ręki.</w:t>
      </w:r>
    </w:p>
    <w:p w14:paraId="58635B1F" w14:textId="77777777" w:rsidR="004D20F3" w:rsidRDefault="00686BE8">
      <w:pPr>
        <w:widowControl w:val="0"/>
        <w:numPr>
          <w:ilvl w:val="1"/>
          <w:numId w:val="36"/>
        </w:numPr>
        <w:pBdr>
          <w:top w:val="nil"/>
          <w:left w:val="nil"/>
          <w:bottom w:val="nil"/>
          <w:right w:val="nil"/>
          <w:between w:val="nil"/>
        </w:pBdr>
        <w:spacing w:before="20" w:after="40" w:line="276" w:lineRule="auto"/>
        <w:ind w:left="709" w:hanging="709"/>
        <w:jc w:val="both"/>
        <w:rPr>
          <w:rFonts w:ascii="Cambria" w:eastAsia="Cambria" w:hAnsi="Cambria" w:cs="Cambria"/>
          <w:color w:val="000000"/>
        </w:rPr>
      </w:pPr>
      <w:r>
        <w:rPr>
          <w:rFonts w:ascii="Cambria" w:eastAsia="Cambria" w:hAnsi="Cambria" w:cs="Cambria"/>
          <w:color w:val="000000"/>
        </w:rPr>
        <w:t>Odwołanie zawiera:</w:t>
      </w:r>
    </w:p>
    <w:p w14:paraId="76ABABD8" w14:textId="77777777" w:rsidR="004D20F3" w:rsidRDefault="00686BE8">
      <w:pPr>
        <w:pBdr>
          <w:top w:val="nil"/>
          <w:left w:val="nil"/>
          <w:bottom w:val="nil"/>
          <w:right w:val="nil"/>
          <w:between w:val="nil"/>
        </w:pBdr>
        <w:shd w:val="clear" w:color="auto" w:fill="FFFFFF"/>
        <w:spacing w:before="72" w:line="276" w:lineRule="auto"/>
        <w:ind w:left="1418"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 xml:space="preserve">imię i nazwisko albo nazwę, miejsce zamieszkania albo siedzibę, numer telefonu oraz adres poczty elektronicznej odwołującego oraz imię </w:t>
      </w:r>
      <w:r w:rsidR="00642062">
        <w:rPr>
          <w:rFonts w:ascii="Cambria" w:eastAsia="Cambria" w:hAnsi="Cambria" w:cs="Cambria"/>
          <w:color w:val="000000"/>
        </w:rPr>
        <w:br/>
      </w:r>
      <w:r>
        <w:rPr>
          <w:rFonts w:ascii="Cambria" w:eastAsia="Cambria" w:hAnsi="Cambria" w:cs="Cambria"/>
          <w:color w:val="000000"/>
        </w:rPr>
        <w:t>i nazwisko przedstawiciela (przedstawicieli);</w:t>
      </w:r>
    </w:p>
    <w:p w14:paraId="32EC79C7"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nazwę i siedzibę zamawiającego, numer telefonu oraz adres poczty elektronicznej zamawiającego;</w:t>
      </w:r>
    </w:p>
    <w:p w14:paraId="350887F5"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numer Powszechnego Elektronicznego Systemu Ewidencji Ludności (PESEL) lub NIP odwołującego będącego osobą fizyczną, jeżeli jest on obowiązany do jego posiadania albo posiada go nie mając takiego obowiązku;</w:t>
      </w:r>
    </w:p>
    <w:p w14:paraId="2354927B"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4)</w:t>
      </w:r>
      <w:r>
        <w:rPr>
          <w:rFonts w:ascii="Cambria" w:eastAsia="Cambria" w:hAnsi="Cambria" w:cs="Cambria"/>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E842F4E"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lastRenderedPageBreak/>
        <w:t>5)</w:t>
      </w:r>
      <w:r>
        <w:rPr>
          <w:rFonts w:ascii="Cambria" w:eastAsia="Cambria" w:hAnsi="Cambria" w:cs="Cambria"/>
          <w:color w:val="000000"/>
        </w:rPr>
        <w:tab/>
        <w:t>określenie przedmiotu zamówienia;</w:t>
      </w:r>
    </w:p>
    <w:p w14:paraId="3017AD23"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6)</w:t>
      </w:r>
      <w:r>
        <w:rPr>
          <w:rFonts w:ascii="Cambria" w:eastAsia="Cambria" w:hAnsi="Cambria" w:cs="Cambria"/>
          <w:color w:val="000000"/>
        </w:rPr>
        <w:tab/>
        <w:t>wskazanie numeru ogłoszenia w przypadku zamieszczenia w Biuletynie Zamówień Publicznych albo publikacji w Dzienniku Urzędowym Unii Europejskiej;</w:t>
      </w:r>
    </w:p>
    <w:p w14:paraId="1759DD7A"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7)  </w:t>
      </w:r>
      <w:r>
        <w:rPr>
          <w:rFonts w:ascii="Cambria" w:eastAsia="Cambria" w:hAnsi="Cambria" w:cs="Cambria"/>
          <w:color w:val="000000"/>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6D9248EA"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8)</w:t>
      </w:r>
      <w:r>
        <w:rPr>
          <w:rFonts w:ascii="Cambria" w:eastAsia="Cambria" w:hAnsi="Cambria" w:cs="Cambria"/>
          <w:color w:val="000000"/>
        </w:rPr>
        <w:tab/>
        <w:t>zwięzłe przedstawienie zarzutów;</w:t>
      </w:r>
    </w:p>
    <w:p w14:paraId="200430AC"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9)</w:t>
      </w:r>
      <w:r>
        <w:rPr>
          <w:rFonts w:ascii="Cambria" w:eastAsia="Cambria" w:hAnsi="Cambria" w:cs="Cambria"/>
          <w:color w:val="000000"/>
        </w:rPr>
        <w:tab/>
        <w:t>żądanie co do sposobu rozstrzygnięcia odwołania;</w:t>
      </w:r>
    </w:p>
    <w:p w14:paraId="5BCBED1B"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10)</w:t>
      </w:r>
      <w:r>
        <w:rPr>
          <w:rFonts w:ascii="Cambria" w:eastAsia="Cambria" w:hAnsi="Cambria" w:cs="Cambria"/>
          <w:color w:val="000000"/>
        </w:rPr>
        <w:tab/>
        <w:t>wskazanie okoliczności faktycznych i prawnych uzasadniających wniesienie odwołania oraz dowodów na poparcie przytoczonych okoliczności;</w:t>
      </w:r>
    </w:p>
    <w:p w14:paraId="39540E9C"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11)</w:t>
      </w:r>
      <w:r>
        <w:rPr>
          <w:rFonts w:ascii="Cambria" w:eastAsia="Cambria" w:hAnsi="Cambria" w:cs="Cambria"/>
          <w:color w:val="000000"/>
        </w:rPr>
        <w:tab/>
        <w:t>podpis odwołującego albo jego przedstawiciela lub przedstawicieli;</w:t>
      </w:r>
    </w:p>
    <w:p w14:paraId="68C13C6E" w14:textId="77777777" w:rsidR="004D20F3" w:rsidRDefault="00686BE8">
      <w:pPr>
        <w:pBdr>
          <w:top w:val="nil"/>
          <w:left w:val="nil"/>
          <w:bottom w:val="nil"/>
          <w:right w:val="nil"/>
          <w:between w:val="nil"/>
        </w:pBdr>
        <w:shd w:val="clear" w:color="auto" w:fill="FFFFFF"/>
        <w:spacing w:after="72" w:line="276" w:lineRule="auto"/>
        <w:ind w:left="1418" w:hanging="567"/>
        <w:jc w:val="both"/>
        <w:rPr>
          <w:rFonts w:ascii="Cambria" w:eastAsia="Cambria" w:hAnsi="Cambria" w:cs="Cambria"/>
          <w:color w:val="000000"/>
        </w:rPr>
      </w:pPr>
      <w:r>
        <w:rPr>
          <w:rFonts w:ascii="Cambria" w:eastAsia="Cambria" w:hAnsi="Cambria" w:cs="Cambria"/>
          <w:color w:val="000000"/>
        </w:rPr>
        <w:t>12)</w:t>
      </w:r>
      <w:r>
        <w:rPr>
          <w:rFonts w:ascii="Cambria" w:eastAsia="Cambria" w:hAnsi="Cambria" w:cs="Cambria"/>
          <w:color w:val="000000"/>
        </w:rPr>
        <w:tab/>
        <w:t>wykaz załączników.</w:t>
      </w:r>
    </w:p>
    <w:p w14:paraId="583825EB" w14:textId="77777777" w:rsidR="004D20F3" w:rsidRDefault="00686BE8">
      <w:pPr>
        <w:shd w:val="clear" w:color="auto" w:fill="FFFFFF"/>
        <w:spacing w:before="72" w:line="276" w:lineRule="auto"/>
        <w:ind w:firstLine="709"/>
        <w:rPr>
          <w:rFonts w:ascii="Cambria" w:eastAsia="Cambria" w:hAnsi="Cambria" w:cs="Cambria"/>
          <w:color w:val="000000"/>
        </w:rPr>
      </w:pPr>
      <w:r>
        <w:rPr>
          <w:rFonts w:ascii="Cambria" w:eastAsia="Cambria" w:hAnsi="Cambria" w:cs="Cambria"/>
          <w:color w:val="000000"/>
        </w:rPr>
        <w:t>Do odwołania dołącza się:</w:t>
      </w:r>
    </w:p>
    <w:p w14:paraId="7D13A007" w14:textId="77777777" w:rsidR="004D20F3" w:rsidRDefault="00686BE8">
      <w:pPr>
        <w:pBdr>
          <w:top w:val="nil"/>
          <w:left w:val="nil"/>
          <w:bottom w:val="nil"/>
          <w:right w:val="nil"/>
          <w:between w:val="nil"/>
        </w:pBdr>
        <w:shd w:val="clear" w:color="auto" w:fill="FFFFFF"/>
        <w:spacing w:before="72" w:line="276" w:lineRule="auto"/>
        <w:ind w:left="1418"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dowód uiszczenia wpisu od odwołania w wymaganej wysokości;</w:t>
      </w:r>
    </w:p>
    <w:p w14:paraId="74EF2FD0"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2) </w:t>
      </w:r>
      <w:r>
        <w:rPr>
          <w:rFonts w:ascii="Cambria" w:eastAsia="Cambria" w:hAnsi="Cambria" w:cs="Cambria"/>
          <w:color w:val="000000"/>
        </w:rPr>
        <w:tab/>
        <w:t>dowód przekazania odpowiednio odwołania albo jego kopii zamawiającemu;</w:t>
      </w:r>
    </w:p>
    <w:p w14:paraId="170A47C2" w14:textId="77777777" w:rsidR="004D20F3" w:rsidRDefault="00686BE8">
      <w:pPr>
        <w:pBdr>
          <w:top w:val="nil"/>
          <w:left w:val="nil"/>
          <w:bottom w:val="nil"/>
          <w:right w:val="nil"/>
          <w:between w:val="nil"/>
        </w:pBdr>
        <w:shd w:val="clear" w:color="auto" w:fill="FFFFFF"/>
        <w:spacing w:after="72" w:line="276" w:lineRule="auto"/>
        <w:ind w:left="1418"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dokument potwierdzający umocowanie do reprezentowania odwołującego.</w:t>
      </w:r>
    </w:p>
    <w:p w14:paraId="006FA76F" w14:textId="77777777" w:rsidR="004D20F3" w:rsidRDefault="00686BE8">
      <w:pPr>
        <w:widowControl w:val="0"/>
        <w:numPr>
          <w:ilvl w:val="1"/>
          <w:numId w:val="36"/>
        </w:numPr>
        <w:pBdr>
          <w:top w:val="nil"/>
          <w:left w:val="nil"/>
          <w:bottom w:val="nil"/>
          <w:right w:val="nil"/>
          <w:between w:val="nil"/>
        </w:pBdr>
        <w:shd w:val="clear" w:color="auto" w:fill="FFFFFF"/>
        <w:spacing w:before="20" w:line="252" w:lineRule="auto"/>
        <w:ind w:left="709" w:hanging="709"/>
        <w:jc w:val="both"/>
        <w:rPr>
          <w:rFonts w:ascii="Cambria" w:eastAsia="Cambria" w:hAnsi="Cambria" w:cs="Cambria"/>
          <w:color w:val="000000"/>
        </w:rPr>
      </w:pPr>
      <w:r>
        <w:rPr>
          <w:rFonts w:ascii="Cambria" w:eastAsia="Cambria" w:hAnsi="Cambria" w:cs="Cambria"/>
          <w:color w:val="000000"/>
        </w:rPr>
        <w:t>Na orzeczenie Izby stronom oraz uczestnikom postępowania odwoławczego przysługuje skarga do sądu. Skargę wnosi się do Sądu Okręgowego w Warszawie - sądu zamówień publicznych.</w:t>
      </w:r>
    </w:p>
    <w:p w14:paraId="56770B83" w14:textId="77777777" w:rsidR="004D20F3" w:rsidRDefault="004D20F3">
      <w:pPr>
        <w:widowControl w:val="0"/>
        <w:pBdr>
          <w:top w:val="nil"/>
          <w:left w:val="nil"/>
          <w:bottom w:val="nil"/>
          <w:right w:val="nil"/>
          <w:between w:val="nil"/>
        </w:pBdr>
        <w:shd w:val="clear" w:color="auto" w:fill="FFFFFF"/>
        <w:spacing w:after="40" w:line="252" w:lineRule="auto"/>
        <w:ind w:left="709" w:hanging="709"/>
        <w:jc w:val="both"/>
        <w:rPr>
          <w:rFonts w:ascii="Cambria" w:eastAsia="Cambria" w:hAnsi="Cambria" w:cs="Cambria"/>
          <w:color w:val="000000"/>
          <w:sz w:val="10"/>
          <w:szCs w:val="10"/>
        </w:rPr>
      </w:pPr>
    </w:p>
    <w:tbl>
      <w:tblPr>
        <w:tblStyle w:val="affff"/>
        <w:tblW w:w="9073" w:type="dxa"/>
        <w:jc w:val="center"/>
        <w:tblInd w:w="0" w:type="dxa"/>
        <w:tblLayout w:type="fixed"/>
        <w:tblLook w:val="0000" w:firstRow="0" w:lastRow="0" w:firstColumn="0" w:lastColumn="0" w:noHBand="0" w:noVBand="0"/>
      </w:tblPr>
      <w:tblGrid>
        <w:gridCol w:w="9073"/>
      </w:tblGrid>
      <w:tr w:rsidR="004D20F3" w14:paraId="1D7000D1" w14:textId="77777777">
        <w:trPr>
          <w:trHeight w:val="507"/>
          <w:jc w:val="center"/>
        </w:trPr>
        <w:tc>
          <w:tcPr>
            <w:tcW w:w="9073" w:type="dxa"/>
            <w:tcBorders>
              <w:bottom w:val="single" w:sz="4" w:space="0" w:color="000000"/>
            </w:tcBorders>
            <w:shd w:val="clear" w:color="auto" w:fill="D9D9D9"/>
          </w:tcPr>
          <w:p w14:paraId="300197A7"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24</w:t>
            </w:r>
          </w:p>
          <w:p w14:paraId="4823B8A9"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INFORMACJE DODATKOWE</w:t>
            </w:r>
          </w:p>
        </w:tc>
      </w:tr>
    </w:tbl>
    <w:p w14:paraId="6CDC0819" w14:textId="77777777" w:rsidR="004D20F3" w:rsidRDefault="004D20F3">
      <w:pPr>
        <w:spacing w:line="276" w:lineRule="auto"/>
        <w:ind w:left="340"/>
        <w:rPr>
          <w:rFonts w:ascii="Cambria" w:eastAsia="Cambria" w:hAnsi="Cambria" w:cs="Cambria"/>
        </w:rPr>
      </w:pPr>
    </w:p>
    <w:p w14:paraId="502F8D6F" w14:textId="2BF49C8D" w:rsidR="004D20F3" w:rsidRDefault="00686BE8">
      <w:pPr>
        <w:widowControl w:val="0"/>
        <w:numPr>
          <w:ilvl w:val="1"/>
          <w:numId w:val="12"/>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sidR="000E7EFE" w:rsidRPr="00D75D72">
        <w:rPr>
          <w:rFonts w:ascii="Cambria" w:eastAsia="Cambria" w:hAnsi="Cambria" w:cs="Cambria"/>
          <w:b/>
          <w:bCs/>
          <w:color w:val="000000"/>
          <w:u w:val="single"/>
        </w:rPr>
        <w:t xml:space="preserve">nie </w:t>
      </w:r>
      <w:r w:rsidRPr="000E7EFE">
        <w:rPr>
          <w:rFonts w:ascii="Cambria" w:eastAsia="Cambria" w:hAnsi="Cambria" w:cs="Cambria"/>
          <w:b/>
          <w:bCs/>
          <w:color w:val="000000"/>
          <w:u w:val="single"/>
        </w:rPr>
        <w:t>d</w:t>
      </w:r>
      <w:r>
        <w:rPr>
          <w:rFonts w:ascii="Cambria" w:eastAsia="Cambria" w:hAnsi="Cambria" w:cs="Cambria"/>
          <w:b/>
          <w:color w:val="000000"/>
          <w:u w:val="single"/>
        </w:rPr>
        <w:t>opuszcza</w:t>
      </w:r>
      <w:r>
        <w:rPr>
          <w:rFonts w:ascii="Cambria" w:eastAsia="Cambria" w:hAnsi="Cambria" w:cs="Cambria"/>
          <w:color w:val="000000"/>
        </w:rPr>
        <w:t xml:space="preserve"> składani</w:t>
      </w:r>
      <w:r w:rsidR="000E7EFE">
        <w:rPr>
          <w:rFonts w:ascii="Cambria" w:eastAsia="Cambria" w:hAnsi="Cambria" w:cs="Cambria"/>
          <w:color w:val="000000"/>
        </w:rPr>
        <w:t>a</w:t>
      </w:r>
      <w:r>
        <w:rPr>
          <w:rFonts w:ascii="Cambria" w:eastAsia="Cambria" w:hAnsi="Cambria" w:cs="Cambria"/>
          <w:color w:val="000000"/>
        </w:rPr>
        <w:t xml:space="preserve"> ofert</w:t>
      </w:r>
      <w:r>
        <w:rPr>
          <w:rFonts w:ascii="Cambria" w:eastAsia="Cambria" w:hAnsi="Cambria" w:cs="Cambria"/>
          <w:b/>
          <w:color w:val="000000"/>
        </w:rPr>
        <w:t xml:space="preserve"> częściowych.</w:t>
      </w:r>
    </w:p>
    <w:p w14:paraId="4B51B9F5" w14:textId="77777777" w:rsidR="004D20F3"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dopuszcza</w:t>
      </w:r>
      <w:r>
        <w:rPr>
          <w:rFonts w:ascii="Cambria" w:eastAsia="Cambria" w:hAnsi="Cambria" w:cs="Cambria"/>
          <w:color w:val="000000"/>
        </w:rPr>
        <w:t xml:space="preserve"> składania ofert </w:t>
      </w:r>
      <w:r>
        <w:rPr>
          <w:rFonts w:ascii="Cambria" w:eastAsia="Cambria" w:hAnsi="Cambria" w:cs="Cambria"/>
          <w:b/>
          <w:color w:val="000000"/>
        </w:rPr>
        <w:t>wariantowych.</w:t>
      </w:r>
    </w:p>
    <w:p w14:paraId="1957D5A8" w14:textId="77777777" w:rsidR="004D20F3"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color w:val="000000"/>
        </w:rPr>
        <w:t xml:space="preserve"> wymagań wskazanych w art. 96 ust. 2 pkt 2 ustawy Pzp.</w:t>
      </w:r>
    </w:p>
    <w:p w14:paraId="59AC45DA" w14:textId="77777777" w:rsidR="004D20F3"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color w:val="000000"/>
        </w:rPr>
        <w:t>zamówień, o których mowa w art. 214 ust. 1 pkt 7 i 8 ustawy Pzp.</w:t>
      </w:r>
    </w:p>
    <w:p w14:paraId="4100A266" w14:textId="77777777" w:rsidR="004D20F3" w:rsidRPr="00F92E68"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color w:val="000000"/>
        </w:rPr>
        <w:t xml:space="preserve"> przeprowadzenia przez Wykonawcę wizji lokalnej lub sprawdzenia przez niego dokumentów niezbędnych do realizacji zamówienia, </w:t>
      </w:r>
      <w:r w:rsidRPr="00F92E68">
        <w:rPr>
          <w:rFonts w:ascii="Cambria" w:eastAsia="Cambria" w:hAnsi="Cambria" w:cs="Cambria"/>
          <w:color w:val="000000"/>
        </w:rPr>
        <w:t>o których mowa w art. 131 ust. 2 ustawy Pzp.</w:t>
      </w:r>
    </w:p>
    <w:p w14:paraId="5062F39A" w14:textId="3E6897ED" w:rsidR="004D20F3"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 xml:space="preserve">nie </w:t>
      </w:r>
      <w:r w:rsidR="000E7EFE">
        <w:rPr>
          <w:rFonts w:ascii="Cambria" w:eastAsia="Cambria" w:hAnsi="Cambria" w:cs="Cambria"/>
          <w:b/>
          <w:color w:val="000000"/>
          <w:u w:val="single"/>
        </w:rPr>
        <w:t>przewiduje</w:t>
      </w:r>
      <w:r w:rsidR="000E7EFE">
        <w:rPr>
          <w:rFonts w:ascii="Cambria" w:eastAsia="Cambria" w:hAnsi="Cambria" w:cs="Cambria"/>
          <w:color w:val="000000"/>
        </w:rPr>
        <w:t xml:space="preserve"> rozliczenia</w:t>
      </w:r>
      <w:r>
        <w:rPr>
          <w:rFonts w:ascii="Cambria" w:eastAsia="Cambria" w:hAnsi="Cambria" w:cs="Cambria"/>
          <w:color w:val="000000"/>
        </w:rPr>
        <w:t xml:space="preserve"> między Zamawiającym a Wykonawcą w walutach obcych.</w:t>
      </w:r>
    </w:p>
    <w:p w14:paraId="7F283EE5" w14:textId="53180A76" w:rsidR="004D20F3"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lastRenderedPageBreak/>
        <w:t xml:space="preserve">Zamawiający </w:t>
      </w:r>
      <w:r>
        <w:rPr>
          <w:rFonts w:ascii="Cambria" w:eastAsia="Cambria" w:hAnsi="Cambria" w:cs="Cambria"/>
          <w:b/>
          <w:color w:val="000000"/>
          <w:u w:val="single"/>
        </w:rPr>
        <w:t xml:space="preserve">nie </w:t>
      </w:r>
      <w:r w:rsidR="000E7EFE">
        <w:rPr>
          <w:rFonts w:ascii="Cambria" w:eastAsia="Cambria" w:hAnsi="Cambria" w:cs="Cambria"/>
          <w:b/>
          <w:color w:val="000000"/>
          <w:u w:val="single"/>
        </w:rPr>
        <w:t>przewiduje</w:t>
      </w:r>
      <w:r w:rsidR="000E7EFE">
        <w:rPr>
          <w:rFonts w:ascii="Cambria" w:eastAsia="Cambria" w:hAnsi="Cambria" w:cs="Cambria"/>
          <w:color w:val="000000"/>
        </w:rPr>
        <w:t xml:space="preserve"> zwrotu</w:t>
      </w:r>
      <w:r>
        <w:rPr>
          <w:rFonts w:ascii="Cambria" w:eastAsia="Cambria" w:hAnsi="Cambria" w:cs="Cambria"/>
          <w:color w:val="000000"/>
        </w:rPr>
        <w:t xml:space="preserve"> kosztów udziału w postępowaniu.</w:t>
      </w:r>
    </w:p>
    <w:p w14:paraId="4601E33B" w14:textId="243D408D" w:rsidR="004D20F3"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 xml:space="preserve">nie </w:t>
      </w:r>
      <w:r w:rsidR="000E7EFE">
        <w:rPr>
          <w:rFonts w:ascii="Cambria" w:eastAsia="Cambria" w:hAnsi="Cambria" w:cs="Cambria"/>
          <w:b/>
          <w:color w:val="000000"/>
          <w:u w:val="single"/>
        </w:rPr>
        <w:t>wymaga</w:t>
      </w:r>
      <w:r w:rsidR="000E7EFE">
        <w:rPr>
          <w:rFonts w:ascii="Cambria" w:eastAsia="Cambria" w:hAnsi="Cambria" w:cs="Cambria"/>
          <w:color w:val="000000"/>
        </w:rPr>
        <w:t xml:space="preserve"> obowiązku</w:t>
      </w:r>
      <w:r>
        <w:rPr>
          <w:rFonts w:ascii="Cambria" w:eastAsia="Cambria" w:hAnsi="Cambria" w:cs="Cambria"/>
          <w:color w:val="000000"/>
        </w:rPr>
        <w:t xml:space="preserve"> osobistego wykonania przez Wykonawcę kluczowych zadań zgodnie z art. 60 i art. 121 ustawy Pzp.</w:t>
      </w:r>
    </w:p>
    <w:p w14:paraId="51773B01" w14:textId="44316BB4" w:rsidR="004D20F3"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 xml:space="preserve">nie </w:t>
      </w:r>
      <w:r w:rsidR="000E7EFE">
        <w:rPr>
          <w:rFonts w:ascii="Cambria" w:eastAsia="Cambria" w:hAnsi="Cambria" w:cs="Cambria"/>
          <w:b/>
          <w:color w:val="000000"/>
          <w:u w:val="single"/>
        </w:rPr>
        <w:t>przewiduje</w:t>
      </w:r>
      <w:r w:rsidR="000E7EFE">
        <w:rPr>
          <w:rFonts w:ascii="Cambria" w:eastAsia="Cambria" w:hAnsi="Cambria" w:cs="Cambria"/>
          <w:color w:val="000000"/>
        </w:rPr>
        <w:t xml:space="preserve"> zawarcia</w:t>
      </w:r>
      <w:r>
        <w:rPr>
          <w:rFonts w:ascii="Cambria" w:eastAsia="Cambria" w:hAnsi="Cambria" w:cs="Cambria"/>
          <w:color w:val="000000"/>
        </w:rPr>
        <w:t xml:space="preserve"> umowy ramowej.</w:t>
      </w:r>
    </w:p>
    <w:p w14:paraId="661F76C5" w14:textId="228E23DC" w:rsidR="004D20F3" w:rsidRDefault="00686BE8">
      <w:pPr>
        <w:widowControl w:val="0"/>
        <w:numPr>
          <w:ilvl w:val="1"/>
          <w:numId w:val="12"/>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 xml:space="preserve">nie </w:t>
      </w:r>
      <w:r w:rsidR="000E7EFE">
        <w:rPr>
          <w:rFonts w:ascii="Cambria" w:eastAsia="Cambria" w:hAnsi="Cambria" w:cs="Cambria"/>
          <w:b/>
          <w:color w:val="000000"/>
          <w:u w:val="single"/>
        </w:rPr>
        <w:t>przewiduje</w:t>
      </w:r>
      <w:r w:rsidR="000E7EFE">
        <w:rPr>
          <w:rFonts w:ascii="Cambria" w:eastAsia="Cambria" w:hAnsi="Cambria" w:cs="Cambria"/>
          <w:color w:val="000000"/>
        </w:rPr>
        <w:t xml:space="preserve"> wyboru</w:t>
      </w:r>
      <w:r>
        <w:rPr>
          <w:rFonts w:ascii="Cambria" w:eastAsia="Cambria" w:hAnsi="Cambria" w:cs="Cambria"/>
          <w:color w:val="000000"/>
        </w:rPr>
        <w:t xml:space="preserve"> najkorzystniejszej oferty z zastosowaniem aukcji elektronicznej wraz z informacjami, o których mowa w art. 230 ustawy Pzp.</w:t>
      </w:r>
    </w:p>
    <w:p w14:paraId="601C4280" w14:textId="5F749E2C" w:rsidR="00647C4A" w:rsidRPr="00D05480" w:rsidRDefault="00686BE8">
      <w:pPr>
        <w:widowControl w:val="0"/>
        <w:numPr>
          <w:ilvl w:val="1"/>
          <w:numId w:val="12"/>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 xml:space="preserve">nie </w:t>
      </w:r>
      <w:r w:rsidR="000E7EFE">
        <w:rPr>
          <w:rFonts w:ascii="Cambria" w:eastAsia="Cambria" w:hAnsi="Cambria" w:cs="Cambria"/>
          <w:b/>
          <w:color w:val="000000"/>
          <w:u w:val="single"/>
        </w:rPr>
        <w:t>stawia</w:t>
      </w:r>
      <w:r w:rsidR="000E7EFE">
        <w:rPr>
          <w:rFonts w:ascii="Cambria" w:eastAsia="Cambria" w:hAnsi="Cambria" w:cs="Cambria"/>
          <w:color w:val="000000"/>
        </w:rPr>
        <w:t xml:space="preserve"> wymogu</w:t>
      </w:r>
      <w:r>
        <w:rPr>
          <w:rFonts w:ascii="Cambria" w:eastAsia="Cambria" w:hAnsi="Cambria" w:cs="Cambria"/>
          <w:color w:val="000000"/>
        </w:rPr>
        <w:t xml:space="preserve"> lub możliwości złożenia ofert w postaci katalogów elektronicznych lub dołączenia katalogów elektronicznych do oferty, w sytuacji określonej w art. 93 ustawy Pzp.</w:t>
      </w:r>
    </w:p>
    <w:p w14:paraId="373007A9" w14:textId="77777777" w:rsidR="00647C4A" w:rsidRDefault="00647C4A">
      <w:pPr>
        <w:spacing w:line="276" w:lineRule="auto"/>
        <w:rPr>
          <w:rFonts w:ascii="Cambria" w:eastAsia="Cambria" w:hAnsi="Cambria" w:cs="Cambria"/>
          <w:sz w:val="10"/>
          <w:szCs w:val="10"/>
        </w:rPr>
      </w:pPr>
    </w:p>
    <w:p w14:paraId="48A2AC18" w14:textId="77777777" w:rsidR="00647C4A" w:rsidRDefault="00647C4A">
      <w:pPr>
        <w:spacing w:line="276" w:lineRule="auto"/>
        <w:rPr>
          <w:rFonts w:ascii="Cambria" w:eastAsia="Cambria" w:hAnsi="Cambria" w:cs="Cambria"/>
          <w:sz w:val="10"/>
          <w:szCs w:val="10"/>
        </w:rPr>
      </w:pPr>
    </w:p>
    <w:tbl>
      <w:tblPr>
        <w:tblStyle w:val="affff0"/>
        <w:tblW w:w="9073" w:type="dxa"/>
        <w:jc w:val="center"/>
        <w:tblInd w:w="0" w:type="dxa"/>
        <w:tblLayout w:type="fixed"/>
        <w:tblLook w:val="0000" w:firstRow="0" w:lastRow="0" w:firstColumn="0" w:lastColumn="0" w:noHBand="0" w:noVBand="0"/>
      </w:tblPr>
      <w:tblGrid>
        <w:gridCol w:w="9073"/>
      </w:tblGrid>
      <w:tr w:rsidR="004D20F3" w14:paraId="7472F3EC" w14:textId="77777777">
        <w:trPr>
          <w:trHeight w:val="507"/>
          <w:jc w:val="center"/>
        </w:trPr>
        <w:tc>
          <w:tcPr>
            <w:tcW w:w="9073" w:type="dxa"/>
            <w:tcBorders>
              <w:bottom w:val="single" w:sz="4" w:space="0" w:color="000000"/>
            </w:tcBorders>
            <w:shd w:val="clear" w:color="auto" w:fill="D9D9D9"/>
          </w:tcPr>
          <w:p w14:paraId="23B0FC6C"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25</w:t>
            </w:r>
          </w:p>
          <w:p w14:paraId="57D07DB2"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ZAŁĄCZNIKI DO SWZ</w:t>
            </w:r>
          </w:p>
        </w:tc>
      </w:tr>
    </w:tbl>
    <w:p w14:paraId="790491E7" w14:textId="77777777" w:rsidR="004D20F3" w:rsidRDefault="004D20F3">
      <w:pPr>
        <w:widowControl w:val="0"/>
        <w:pBdr>
          <w:top w:val="nil"/>
          <w:left w:val="nil"/>
          <w:bottom w:val="nil"/>
          <w:right w:val="nil"/>
          <w:between w:val="nil"/>
        </w:pBdr>
        <w:spacing w:before="20" w:line="276" w:lineRule="auto"/>
        <w:jc w:val="both"/>
        <w:rPr>
          <w:rFonts w:ascii="Cambria" w:eastAsia="Cambria" w:hAnsi="Cambria" w:cs="Cambria"/>
          <w:color w:val="000000"/>
          <w:sz w:val="10"/>
          <w:szCs w:val="10"/>
        </w:rPr>
      </w:pPr>
    </w:p>
    <w:p w14:paraId="3F5E3DC9" w14:textId="77777777" w:rsidR="004D20F3" w:rsidRDefault="00686BE8">
      <w:pPr>
        <w:spacing w:line="276" w:lineRule="auto"/>
        <w:ind w:left="340" w:hanging="340"/>
        <w:rPr>
          <w:rFonts w:ascii="Cambria" w:eastAsia="Cambria" w:hAnsi="Cambria" w:cs="Cambria"/>
          <w:u w:val="single"/>
        </w:rPr>
      </w:pPr>
      <w:bookmarkStart w:id="9" w:name="_heading=h.44sinio" w:colFirst="0" w:colLast="0"/>
      <w:bookmarkEnd w:id="9"/>
      <w:r>
        <w:rPr>
          <w:rFonts w:ascii="Cambria" w:eastAsia="Cambria" w:hAnsi="Cambria" w:cs="Cambria"/>
          <w:u w:val="single"/>
        </w:rPr>
        <w:t>Integralną częścią SWZ są załączniki:</w:t>
      </w:r>
    </w:p>
    <w:p w14:paraId="1E73E1C1" w14:textId="77777777" w:rsidR="001E24BD" w:rsidRDefault="00686BE8" w:rsidP="001E24BD">
      <w:pPr>
        <w:tabs>
          <w:tab w:val="left" w:pos="1843"/>
        </w:tabs>
        <w:spacing w:line="276" w:lineRule="auto"/>
        <w:rPr>
          <w:rFonts w:ascii="Cambria" w:eastAsia="Cambria" w:hAnsi="Cambria" w:cs="Cambria"/>
        </w:rPr>
      </w:pPr>
      <w:r w:rsidRPr="001E24BD">
        <w:rPr>
          <w:rFonts w:ascii="Cambria" w:eastAsia="Cambria" w:hAnsi="Cambria" w:cs="Cambria"/>
        </w:rPr>
        <w:t xml:space="preserve">Załącznik Nr </w:t>
      </w:r>
      <w:r w:rsidR="001E24BD" w:rsidRPr="001E24BD">
        <w:rPr>
          <w:rFonts w:ascii="Cambria" w:eastAsia="Cambria" w:hAnsi="Cambria" w:cs="Cambria"/>
        </w:rPr>
        <w:t xml:space="preserve">1: </w:t>
      </w:r>
    </w:p>
    <w:p w14:paraId="7D541FB1" w14:textId="1E542DF5" w:rsidR="000E7EFE" w:rsidRPr="000E611C" w:rsidRDefault="001E24BD">
      <w:pPr>
        <w:pStyle w:val="Akapitzlist"/>
        <w:numPr>
          <w:ilvl w:val="0"/>
          <w:numId w:val="68"/>
        </w:numPr>
        <w:tabs>
          <w:tab w:val="left" w:pos="1843"/>
        </w:tabs>
        <w:spacing w:line="276" w:lineRule="auto"/>
        <w:ind w:firstLine="981"/>
        <w:rPr>
          <w:rFonts w:ascii="Cambria" w:eastAsia="Cambria" w:hAnsi="Cambria" w:cs="Cambria"/>
          <w:sz w:val="24"/>
          <w:szCs w:val="24"/>
        </w:rPr>
      </w:pPr>
      <w:r w:rsidRPr="000E611C">
        <w:rPr>
          <w:rFonts w:ascii="Cambria" w:eastAsia="Cambria" w:hAnsi="Cambria" w:cs="Cambria"/>
          <w:sz w:val="24"/>
          <w:szCs w:val="24"/>
        </w:rPr>
        <w:t>Dokumentacja</w:t>
      </w:r>
      <w:r w:rsidR="00B579B6" w:rsidRPr="000E611C">
        <w:rPr>
          <w:rFonts w:ascii="Cambria" w:eastAsia="Cambria" w:hAnsi="Cambria" w:cs="Cambria"/>
          <w:sz w:val="24"/>
          <w:szCs w:val="24"/>
        </w:rPr>
        <w:t xml:space="preserve"> </w:t>
      </w:r>
      <w:r w:rsidR="000E7EFE" w:rsidRPr="000E611C">
        <w:rPr>
          <w:rFonts w:ascii="Cambria" w:eastAsia="Cambria" w:hAnsi="Cambria" w:cs="Cambria"/>
          <w:sz w:val="24"/>
          <w:szCs w:val="24"/>
        </w:rPr>
        <w:t xml:space="preserve">projektowa </w:t>
      </w:r>
    </w:p>
    <w:p w14:paraId="0F5FAC88" w14:textId="3CE7FE14" w:rsidR="004D20F3" w:rsidRPr="000E611C" w:rsidRDefault="00492A35">
      <w:pPr>
        <w:pStyle w:val="Akapitzlist"/>
        <w:numPr>
          <w:ilvl w:val="0"/>
          <w:numId w:val="68"/>
        </w:numPr>
        <w:tabs>
          <w:tab w:val="left" w:pos="1843"/>
        </w:tabs>
        <w:spacing w:line="276" w:lineRule="auto"/>
        <w:ind w:left="1701" w:firstLine="0"/>
        <w:rPr>
          <w:rFonts w:ascii="Cambria" w:eastAsia="Cambria" w:hAnsi="Cambria" w:cs="Cambria"/>
          <w:sz w:val="24"/>
          <w:szCs w:val="24"/>
        </w:rPr>
      </w:pPr>
      <w:r w:rsidRPr="000E611C">
        <w:rPr>
          <w:rFonts w:ascii="Cambria" w:eastAsia="Cambria" w:hAnsi="Cambria" w:cs="Cambria"/>
          <w:sz w:val="24"/>
          <w:szCs w:val="24"/>
        </w:rPr>
        <w:t>Specyfikacj</w:t>
      </w:r>
      <w:r w:rsidR="000E7EFE" w:rsidRPr="000E611C">
        <w:rPr>
          <w:rFonts w:ascii="Cambria" w:eastAsia="Cambria" w:hAnsi="Cambria" w:cs="Cambria"/>
          <w:sz w:val="24"/>
          <w:szCs w:val="24"/>
        </w:rPr>
        <w:t>e</w:t>
      </w:r>
      <w:r w:rsidR="00686BE8" w:rsidRPr="000E611C">
        <w:rPr>
          <w:rFonts w:ascii="Cambria" w:eastAsia="Cambria" w:hAnsi="Cambria" w:cs="Cambria"/>
          <w:sz w:val="24"/>
          <w:szCs w:val="24"/>
        </w:rPr>
        <w:t xml:space="preserve"> techniczne wykonania i odbioru robót </w:t>
      </w:r>
      <w:r w:rsidR="000E7EFE" w:rsidRPr="000E611C">
        <w:rPr>
          <w:rFonts w:ascii="Cambria" w:eastAsia="Cambria" w:hAnsi="Cambria" w:cs="Cambria"/>
          <w:sz w:val="24"/>
          <w:szCs w:val="24"/>
        </w:rPr>
        <w:t>budowlanych (</w:t>
      </w:r>
      <w:r w:rsidR="00686BE8" w:rsidRPr="000E611C">
        <w:rPr>
          <w:rFonts w:ascii="Cambria" w:eastAsia="Cambria" w:hAnsi="Cambria" w:cs="Cambria"/>
          <w:sz w:val="24"/>
          <w:szCs w:val="24"/>
        </w:rPr>
        <w:t>STWiOR</w:t>
      </w:r>
      <w:r w:rsidR="00C14655" w:rsidRPr="000E611C">
        <w:rPr>
          <w:rFonts w:ascii="Cambria" w:eastAsia="Cambria" w:hAnsi="Cambria" w:cs="Cambria"/>
          <w:sz w:val="24"/>
          <w:szCs w:val="24"/>
        </w:rPr>
        <w:t>B</w:t>
      </w:r>
      <w:r w:rsidR="00686BE8" w:rsidRPr="000E611C">
        <w:rPr>
          <w:rFonts w:ascii="Cambria" w:eastAsia="Cambria" w:hAnsi="Cambria" w:cs="Cambria"/>
          <w:sz w:val="24"/>
          <w:szCs w:val="24"/>
        </w:rPr>
        <w:t>),</w:t>
      </w:r>
    </w:p>
    <w:p w14:paraId="2ABD25A6" w14:textId="355A1232" w:rsidR="00F43892" w:rsidRPr="000E611C" w:rsidRDefault="00F43892" w:rsidP="00F43892">
      <w:pPr>
        <w:pBdr>
          <w:top w:val="nil"/>
          <w:left w:val="nil"/>
          <w:bottom w:val="nil"/>
          <w:right w:val="nil"/>
          <w:between w:val="nil"/>
        </w:pBdr>
        <w:tabs>
          <w:tab w:val="left" w:pos="1985"/>
        </w:tabs>
        <w:spacing w:line="276" w:lineRule="auto"/>
        <w:ind w:left="1701"/>
        <w:jc w:val="both"/>
        <w:rPr>
          <w:rFonts w:ascii="Cambria" w:eastAsia="Cambria" w:hAnsi="Cambria" w:cs="Cambria"/>
          <w:color w:val="000000"/>
        </w:rPr>
      </w:pPr>
      <w:r>
        <w:rPr>
          <w:rFonts w:ascii="Cambria" w:eastAsia="Cambria" w:hAnsi="Cambria" w:cs="Cambria"/>
          <w:color w:val="000000"/>
        </w:rPr>
        <w:t>- P</w:t>
      </w:r>
      <w:r w:rsidR="00686BE8" w:rsidRPr="000E611C">
        <w:rPr>
          <w:rFonts w:ascii="Cambria" w:eastAsia="Cambria" w:hAnsi="Cambria" w:cs="Cambria"/>
          <w:color w:val="000000"/>
        </w:rPr>
        <w:t>rzedmiary robót,</w:t>
      </w:r>
      <w:r>
        <w:rPr>
          <w:rFonts w:ascii="Cambria" w:eastAsia="Cambria" w:hAnsi="Cambria" w:cs="Cambria"/>
          <w:color w:val="000000"/>
        </w:rPr>
        <w:t xml:space="preserve"> </w:t>
      </w:r>
    </w:p>
    <w:p w14:paraId="4A3C2E25" w14:textId="4C885EE6" w:rsidR="004D20F3" w:rsidRDefault="00686BE8" w:rsidP="00642062">
      <w:pPr>
        <w:spacing w:line="276" w:lineRule="auto"/>
        <w:ind w:left="1843" w:hanging="1843"/>
        <w:jc w:val="both"/>
        <w:rPr>
          <w:rFonts w:ascii="Cambria" w:eastAsia="Cambria" w:hAnsi="Cambria" w:cs="Cambria"/>
        </w:rPr>
      </w:pPr>
      <w:r>
        <w:rPr>
          <w:rFonts w:ascii="Cambria" w:eastAsia="Cambria" w:hAnsi="Cambria" w:cs="Cambria"/>
        </w:rPr>
        <w:t>Załącznik Nr 2 –</w:t>
      </w:r>
      <w:r>
        <w:rPr>
          <w:rFonts w:ascii="Cambria" w:eastAsia="Cambria" w:hAnsi="Cambria" w:cs="Cambria"/>
        </w:rPr>
        <w:tab/>
      </w:r>
      <w:r w:rsidR="001E24BD">
        <w:rPr>
          <w:rFonts w:ascii="Cambria" w:eastAsia="Cambria" w:hAnsi="Cambria" w:cs="Cambria"/>
        </w:rPr>
        <w:t xml:space="preserve">Wzór formularza ofertowego.  </w:t>
      </w:r>
    </w:p>
    <w:p w14:paraId="02F4EEB5" w14:textId="09763BAC" w:rsidR="007118C1" w:rsidRPr="007118C1" w:rsidRDefault="00686BE8" w:rsidP="007118C1">
      <w:pPr>
        <w:spacing w:line="276" w:lineRule="auto"/>
        <w:ind w:left="1843" w:hanging="1843"/>
        <w:jc w:val="both"/>
        <w:rPr>
          <w:rFonts w:ascii="Cambria" w:hAnsi="Cambria" w:cs="Arial"/>
          <w:color w:val="000000" w:themeColor="text1"/>
        </w:rPr>
      </w:pPr>
      <w:r>
        <w:rPr>
          <w:rFonts w:ascii="Cambria" w:eastAsia="Cambria" w:hAnsi="Cambria" w:cs="Cambria"/>
          <w:color w:val="000000"/>
        </w:rPr>
        <w:t xml:space="preserve">Załącznik Nr 3 – </w:t>
      </w:r>
      <w:r>
        <w:rPr>
          <w:rFonts w:ascii="Cambria" w:eastAsia="Cambria" w:hAnsi="Cambria" w:cs="Cambria"/>
          <w:color w:val="000000"/>
        </w:rPr>
        <w:tab/>
      </w:r>
      <w:r w:rsidR="007118C1" w:rsidRPr="00D40176">
        <w:rPr>
          <w:rFonts w:ascii="Cambria" w:hAnsi="Cambria" w:cs="Arial"/>
          <w:color w:val="000000" w:themeColor="text1"/>
        </w:rPr>
        <w:t>Wzór oświadczenia wykonawcy/wykonawcy wspólnie ubiegającego się o udzielenie zamówienia składanego na podstawie art. 125 ust. 1 ustawy Pzp</w:t>
      </w:r>
    </w:p>
    <w:p w14:paraId="357050FE" w14:textId="06EA2C93"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w:t>
      </w:r>
      <w:r w:rsidR="007118C1">
        <w:rPr>
          <w:rFonts w:ascii="Cambria" w:eastAsia="Cambria" w:hAnsi="Cambria" w:cs="Cambria"/>
          <w:color w:val="000000"/>
        </w:rPr>
        <w:t>3a</w:t>
      </w:r>
      <w:r>
        <w:rPr>
          <w:rFonts w:ascii="Cambria" w:eastAsia="Cambria" w:hAnsi="Cambria" w:cs="Cambria"/>
          <w:color w:val="000000"/>
        </w:rPr>
        <w:t xml:space="preserve"> – </w:t>
      </w:r>
      <w:r>
        <w:rPr>
          <w:rFonts w:ascii="Cambria" w:eastAsia="Cambria" w:hAnsi="Cambria" w:cs="Cambria"/>
          <w:color w:val="000000"/>
        </w:rPr>
        <w:tab/>
      </w:r>
      <w:r w:rsidR="007118C1" w:rsidRPr="00D40176">
        <w:rPr>
          <w:rFonts w:ascii="Cambria" w:hAnsi="Cambria" w:cs="Arial"/>
          <w:color w:val="000000" w:themeColor="text1"/>
        </w:rPr>
        <w:t>Wzór oświadczenia podmiotu udostępniającego zasoby składanego</w:t>
      </w:r>
      <w:r w:rsidR="007118C1">
        <w:rPr>
          <w:rFonts w:ascii="Cambria" w:hAnsi="Cambria" w:cs="Arial"/>
          <w:color w:val="000000" w:themeColor="text1"/>
        </w:rPr>
        <w:t xml:space="preserve"> </w:t>
      </w:r>
      <w:r w:rsidR="007118C1" w:rsidRPr="00D40176">
        <w:rPr>
          <w:rFonts w:ascii="Cambria" w:hAnsi="Cambria" w:cs="Arial"/>
          <w:color w:val="000000" w:themeColor="text1"/>
        </w:rPr>
        <w:t>na podstawie art. 125 ust. 1 ustawy Pzp</w:t>
      </w:r>
    </w:p>
    <w:p w14:paraId="17F33C99" w14:textId="79CBC8DA" w:rsidR="004D20F3" w:rsidRPr="007118C1" w:rsidRDefault="00686BE8" w:rsidP="007118C1">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w:t>
      </w:r>
      <w:r w:rsidR="007118C1">
        <w:rPr>
          <w:rFonts w:ascii="Cambria" w:eastAsia="Cambria" w:hAnsi="Cambria" w:cs="Cambria"/>
          <w:color w:val="000000"/>
        </w:rPr>
        <w:t>4</w:t>
      </w:r>
      <w:r>
        <w:rPr>
          <w:rFonts w:ascii="Cambria" w:eastAsia="Cambria" w:hAnsi="Cambria" w:cs="Cambria"/>
          <w:color w:val="000000"/>
        </w:rPr>
        <w:t xml:space="preserve"> –</w:t>
      </w:r>
      <w:r>
        <w:rPr>
          <w:rFonts w:ascii="Cambria" w:eastAsia="Cambria" w:hAnsi="Cambria" w:cs="Cambria"/>
          <w:color w:val="000000"/>
        </w:rPr>
        <w:tab/>
        <w:t xml:space="preserve">Wzór oświadczenia wykonawców wspólnie ubiegających się </w:t>
      </w:r>
      <w:r w:rsidR="00642062">
        <w:rPr>
          <w:rFonts w:ascii="Cambria" w:eastAsia="Cambria" w:hAnsi="Cambria" w:cs="Cambria"/>
          <w:color w:val="000000"/>
        </w:rPr>
        <w:br/>
      </w:r>
      <w:r>
        <w:rPr>
          <w:rFonts w:ascii="Cambria" w:eastAsia="Cambria" w:hAnsi="Cambria" w:cs="Cambria"/>
          <w:color w:val="000000"/>
        </w:rPr>
        <w:t xml:space="preserve">o udzielenie zamówienia </w:t>
      </w:r>
      <w:r>
        <w:rPr>
          <w:rFonts w:ascii="Cambria" w:eastAsia="Cambria" w:hAnsi="Cambria" w:cs="Cambria"/>
          <w:i/>
          <w:color w:val="000000"/>
        </w:rPr>
        <w:t>– jeżeli dotyczy.</w:t>
      </w:r>
    </w:p>
    <w:p w14:paraId="75939EF6" w14:textId="7E36E286" w:rsidR="007118C1" w:rsidRPr="00906C5A" w:rsidRDefault="007118C1" w:rsidP="007118C1">
      <w:pPr>
        <w:spacing w:line="276" w:lineRule="auto"/>
        <w:ind w:left="2410" w:hanging="2410"/>
        <w:jc w:val="both"/>
        <w:rPr>
          <w:rFonts w:ascii="Cambria" w:hAnsi="Cambria" w:cs="Arial"/>
          <w:color w:val="000000"/>
        </w:rPr>
      </w:pPr>
      <w:r w:rsidRPr="00906C5A">
        <w:rPr>
          <w:rFonts w:ascii="Cambria" w:hAnsi="Cambria" w:cs="Arial"/>
          <w:color w:val="000000"/>
        </w:rPr>
        <w:t xml:space="preserve">Załącznik Nr </w:t>
      </w:r>
      <w:r>
        <w:rPr>
          <w:rFonts w:ascii="Cambria" w:hAnsi="Cambria" w:cs="Arial"/>
          <w:color w:val="000000"/>
        </w:rPr>
        <w:t>5</w:t>
      </w:r>
      <w:r w:rsidRPr="00906C5A">
        <w:rPr>
          <w:rFonts w:ascii="Cambria" w:hAnsi="Cambria" w:cs="Arial"/>
          <w:color w:val="000000"/>
        </w:rPr>
        <w:t xml:space="preserve"> – </w:t>
      </w:r>
      <w:r>
        <w:rPr>
          <w:rFonts w:ascii="Cambria" w:hAnsi="Cambria" w:cs="Arial"/>
          <w:color w:val="000000"/>
        </w:rPr>
        <w:t xml:space="preserve">   </w:t>
      </w:r>
      <w:r w:rsidRPr="00906C5A">
        <w:rPr>
          <w:rFonts w:ascii="Cambria" w:hAnsi="Cambria" w:cs="Arial"/>
          <w:color w:val="000000"/>
        </w:rPr>
        <w:t>Wzór wykazu robót budowlanych.</w:t>
      </w:r>
    </w:p>
    <w:p w14:paraId="5A68238B" w14:textId="5EB17525" w:rsidR="004D20F3" w:rsidRDefault="007118C1" w:rsidP="007118C1">
      <w:pPr>
        <w:spacing w:line="276" w:lineRule="auto"/>
        <w:ind w:left="2832" w:hanging="2832"/>
        <w:jc w:val="both"/>
        <w:rPr>
          <w:rFonts w:ascii="Cambria" w:hAnsi="Cambria" w:cs="Arial"/>
          <w:color w:val="000000"/>
        </w:rPr>
      </w:pPr>
      <w:r w:rsidRPr="00906C5A">
        <w:rPr>
          <w:rFonts w:ascii="Cambria" w:hAnsi="Cambria" w:cs="Arial"/>
          <w:color w:val="000000"/>
        </w:rPr>
        <w:t xml:space="preserve">Załącznik Nr </w:t>
      </w:r>
      <w:r>
        <w:rPr>
          <w:rFonts w:ascii="Cambria" w:hAnsi="Cambria" w:cs="Arial"/>
          <w:color w:val="000000"/>
        </w:rPr>
        <w:t>6</w:t>
      </w:r>
      <w:r w:rsidRPr="00906C5A">
        <w:rPr>
          <w:rFonts w:ascii="Cambria" w:hAnsi="Cambria" w:cs="Arial"/>
          <w:color w:val="000000"/>
        </w:rPr>
        <w:t xml:space="preserve"> – </w:t>
      </w:r>
      <w:r>
        <w:rPr>
          <w:rFonts w:ascii="Cambria" w:hAnsi="Cambria" w:cs="Arial"/>
          <w:color w:val="000000"/>
        </w:rPr>
        <w:t xml:space="preserve">    </w:t>
      </w:r>
      <w:r w:rsidRPr="00906C5A">
        <w:rPr>
          <w:rFonts w:ascii="Cambria" w:hAnsi="Cambria" w:cs="Arial"/>
          <w:color w:val="000000"/>
        </w:rPr>
        <w:t>Wzór wykazu robót osób.</w:t>
      </w:r>
    </w:p>
    <w:p w14:paraId="23D58FE8" w14:textId="3F1F1118" w:rsidR="007118C1" w:rsidRDefault="007118C1" w:rsidP="007118C1">
      <w:pPr>
        <w:spacing w:line="276" w:lineRule="auto"/>
        <w:ind w:left="2977" w:hanging="2977"/>
        <w:jc w:val="both"/>
        <w:rPr>
          <w:rFonts w:ascii="Cambria" w:eastAsia="Cambria" w:hAnsi="Cambria" w:cs="Cambria"/>
        </w:rPr>
      </w:pPr>
      <w:r>
        <w:rPr>
          <w:rFonts w:ascii="Cambria" w:hAnsi="Cambria" w:cs="Arial"/>
          <w:color w:val="000000"/>
        </w:rPr>
        <w:t xml:space="preserve">Załącznik nr 7 –     Projekt umowy. </w:t>
      </w:r>
    </w:p>
    <w:p w14:paraId="68287212" w14:textId="77777777" w:rsidR="004D20F3" w:rsidRDefault="004D20F3">
      <w:pPr>
        <w:spacing w:line="276" w:lineRule="auto"/>
        <w:ind w:left="2832" w:hanging="2832"/>
        <w:jc w:val="both"/>
        <w:rPr>
          <w:rFonts w:ascii="Cambria" w:eastAsia="Cambria" w:hAnsi="Cambria" w:cs="Cambria"/>
        </w:rPr>
      </w:pPr>
    </w:p>
    <w:p w14:paraId="72AD0FED" w14:textId="77777777" w:rsidR="004D20F3" w:rsidRDefault="004D20F3">
      <w:pPr>
        <w:spacing w:line="276" w:lineRule="auto"/>
        <w:ind w:left="2832" w:hanging="2832"/>
        <w:jc w:val="both"/>
        <w:rPr>
          <w:rFonts w:ascii="Cambria" w:eastAsia="Cambria" w:hAnsi="Cambria" w:cs="Cambria"/>
        </w:rPr>
      </w:pPr>
    </w:p>
    <w:sectPr w:rsidR="004D20F3" w:rsidSect="00FE5573">
      <w:headerReference w:type="default" r:id="rId17"/>
      <w:footerReference w:type="default" r:id="rId18"/>
      <w:headerReference w:type="first" r:id="rId19"/>
      <w:footerReference w:type="first" r:id="rId20"/>
      <w:pgSz w:w="11906" w:h="16838"/>
      <w:pgMar w:top="1417" w:right="1417" w:bottom="1417" w:left="2127" w:header="190"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A77E" w14:textId="77777777" w:rsidR="00FE5573" w:rsidRDefault="00FE5573" w:rsidP="004D20F3">
      <w:r>
        <w:separator/>
      </w:r>
    </w:p>
  </w:endnote>
  <w:endnote w:type="continuationSeparator" w:id="0">
    <w:p w14:paraId="32D3560B" w14:textId="77777777" w:rsidR="00FE5573" w:rsidRDefault="00FE5573" w:rsidP="004D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Narrow">
    <w:altName w:val="Arial"/>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Univers-PL">
    <w:altName w:val="Univers"/>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CB6D" w14:textId="77777777" w:rsidR="00C26101" w:rsidRDefault="00C26101">
    <w:pPr>
      <w:pBdr>
        <w:top w:val="nil"/>
        <w:left w:val="nil"/>
        <w:bottom w:val="nil"/>
        <w:right w:val="nil"/>
        <w:between w:val="nil"/>
      </w:pBdr>
      <w:tabs>
        <w:tab w:val="center" w:pos="4536"/>
        <w:tab w:val="right" w:pos="9072"/>
      </w:tabs>
      <w:rPr>
        <w:rFonts w:ascii="Cambria" w:eastAsia="Cambria" w:hAnsi="Cambria" w:cs="Cambria"/>
        <w:b/>
        <w:color w:val="000000"/>
        <w:sz w:val="20"/>
        <w:szCs w:val="20"/>
      </w:rPr>
    </w:pPr>
    <w:r>
      <w:rPr>
        <w:rFonts w:ascii="Cambria" w:eastAsia="Cambria" w:hAnsi="Cambria" w:cs="Cambria"/>
        <w:color w:val="000000"/>
        <w:sz w:val="20"/>
        <w:szCs w:val="20"/>
      </w:rPr>
      <w:tab/>
    </w:r>
    <w:r>
      <w:rPr>
        <w:rFonts w:ascii="Cambria" w:eastAsia="Cambria" w:hAnsi="Cambria" w:cs="Cambria"/>
        <w:color w:val="000000"/>
        <w:sz w:val="20"/>
        <w:szCs w:val="20"/>
      </w:rPr>
      <w:tab/>
      <w:t xml:space="preserve">Strona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6C06E6">
      <w:rPr>
        <w:rFonts w:ascii="Cambria" w:eastAsia="Cambria" w:hAnsi="Cambria" w:cs="Cambria"/>
        <w:b/>
        <w:noProof/>
        <w:color w:val="000000"/>
        <w:sz w:val="20"/>
        <w:szCs w:val="20"/>
      </w:rPr>
      <w:t>37</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z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6C06E6">
      <w:rPr>
        <w:rFonts w:ascii="Cambria" w:eastAsia="Cambria" w:hAnsi="Cambria" w:cs="Cambria"/>
        <w:b/>
        <w:noProof/>
        <w:color w:val="000000"/>
        <w:sz w:val="20"/>
        <w:szCs w:val="20"/>
      </w:rPr>
      <w:t>47</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4BFA" w14:textId="77777777" w:rsidR="00C26101" w:rsidRDefault="00C26101">
    <w:pPr>
      <w:pBdr>
        <w:top w:val="nil"/>
        <w:left w:val="nil"/>
        <w:bottom w:val="nil"/>
        <w:right w:val="nil"/>
        <w:between w:val="nil"/>
      </w:pBdr>
      <w:tabs>
        <w:tab w:val="center" w:pos="4536"/>
        <w:tab w:val="right" w:pos="9072"/>
      </w:tabs>
      <w:rPr>
        <w:rFonts w:ascii="Cambria" w:eastAsia="Cambria" w:hAnsi="Cambria" w:cs="Cambria"/>
        <w:b/>
        <w:color w:val="000000"/>
        <w:sz w:val="20"/>
        <w:szCs w:val="20"/>
      </w:rPr>
    </w:pPr>
    <w:r>
      <w:rPr>
        <w:rFonts w:ascii="Cambria" w:eastAsia="Cambria" w:hAnsi="Cambria" w:cs="Cambria"/>
        <w:color w:val="000000"/>
        <w:sz w:val="20"/>
        <w:szCs w:val="20"/>
      </w:rPr>
      <w:t xml:space="preserve">                                                                                                                                                                                   Strona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6C06E6">
      <w:rPr>
        <w:rFonts w:ascii="Cambria" w:eastAsia="Cambria" w:hAnsi="Cambria" w:cs="Cambria"/>
        <w:b/>
        <w:noProof/>
        <w:color w:val="000000"/>
        <w:sz w:val="20"/>
        <w:szCs w:val="20"/>
      </w:rPr>
      <w:t>1</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z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6C06E6">
      <w:rPr>
        <w:rFonts w:ascii="Cambria" w:eastAsia="Cambria" w:hAnsi="Cambria" w:cs="Cambria"/>
        <w:b/>
        <w:noProof/>
        <w:color w:val="000000"/>
        <w:sz w:val="20"/>
        <w:szCs w:val="20"/>
      </w:rPr>
      <w:t>2</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8DA6" w14:textId="77777777" w:rsidR="00FE5573" w:rsidRDefault="00FE5573" w:rsidP="004D20F3">
      <w:r>
        <w:separator/>
      </w:r>
    </w:p>
  </w:footnote>
  <w:footnote w:type="continuationSeparator" w:id="0">
    <w:p w14:paraId="2FD4A43A" w14:textId="77777777" w:rsidR="00FE5573" w:rsidRDefault="00FE5573" w:rsidP="004D20F3">
      <w:r>
        <w:continuationSeparator/>
      </w:r>
    </w:p>
  </w:footnote>
  <w:footnote w:id="1">
    <w:p w14:paraId="4D8AFA15" w14:textId="77777777" w:rsidR="00C26101" w:rsidRDefault="00C26101" w:rsidP="006C5F7C">
      <w:pPr>
        <w:pStyle w:val="Tekstprzypisudolnego"/>
        <w:ind w:left="142" w:hanging="142"/>
        <w:jc w:val="both"/>
      </w:pPr>
      <w:r>
        <w:rPr>
          <w:rStyle w:val="Znakiprzypiswdolnych"/>
        </w:rPr>
        <w:footnoteRef/>
      </w:r>
      <w:r>
        <w:rPr>
          <w:rFonts w:ascii="Cambria" w:hAnsi="Cambria" w:cs="Arial"/>
          <w:i/>
          <w:sz w:val="16"/>
          <w:szCs w:val="16"/>
        </w:rPr>
        <w:tab/>
        <w:t xml:space="preserve"> Zgodnie art. 3 pkt 6 ustawy z dnia 7 lipca 1994 r. Prawo budowlane (Dz. U. z 2021 r., poz. 2351 z późn. zm.),</w:t>
      </w:r>
      <w:r>
        <w:rPr>
          <w:rFonts w:ascii="Cambria" w:hAnsi="Cambria"/>
        </w:rPr>
        <w:t> </w:t>
      </w:r>
      <w:r>
        <w:rPr>
          <w:rFonts w:ascii="Cambria" w:hAnsi="Cambria" w:cs="Arial"/>
          <w:i/>
          <w:sz w:val="16"/>
          <w:szCs w:val="16"/>
        </w:rPr>
        <w:t>przez „</w:t>
      </w:r>
      <w:r>
        <w:rPr>
          <w:rFonts w:ascii="Cambria" w:hAnsi="Cambria" w:cs="Arial"/>
          <w:b/>
          <w:i/>
          <w:sz w:val="16"/>
          <w:szCs w:val="16"/>
        </w:rPr>
        <w:t>budowę”</w:t>
      </w:r>
      <w:r>
        <w:rPr>
          <w:rFonts w:ascii="Cambria" w:hAnsi="Cambria" w:cs="Arial"/>
          <w:i/>
          <w:sz w:val="16"/>
          <w:szCs w:val="16"/>
        </w:rPr>
        <w:t xml:space="preserve"> rozumie się wykonywanie obiektu budowlanego w określonym miejscu, a także odbudowę, rozbudowę, nadbudowę obiektu budowlanego.</w:t>
      </w:r>
    </w:p>
  </w:footnote>
  <w:footnote w:id="2">
    <w:p w14:paraId="67A8DAFB" w14:textId="77777777" w:rsidR="00C26101" w:rsidRDefault="00C26101" w:rsidP="006C5F7C">
      <w:pPr>
        <w:pStyle w:val="Tekstprzypisudolnego"/>
        <w:ind w:left="142" w:hanging="142"/>
        <w:jc w:val="both"/>
      </w:pPr>
      <w:r>
        <w:rPr>
          <w:rStyle w:val="Znakiprzypiswdolnych"/>
        </w:rPr>
        <w:footnoteRef/>
      </w:r>
      <w:r>
        <w:rPr>
          <w:rFonts w:ascii="Cambria" w:hAnsi="Cambria" w:cs="Arial"/>
          <w:i/>
          <w:sz w:val="16"/>
          <w:szCs w:val="16"/>
        </w:rPr>
        <w:tab/>
        <w:t xml:space="preserve"> Zgodnie z art. 3 pkt 7a ustawy z dnia 7 lipca 1994 r. Prawo budowlane, przez „</w:t>
      </w:r>
      <w:r>
        <w:rPr>
          <w:rFonts w:ascii="Cambria" w:hAnsi="Cambria" w:cs="Arial"/>
          <w:b/>
          <w:i/>
          <w:sz w:val="16"/>
          <w:szCs w:val="16"/>
        </w:rPr>
        <w:t>przebudowę”</w:t>
      </w:r>
      <w:r>
        <w:rPr>
          <w:rFonts w:ascii="Cambria" w:hAnsi="Cambria" w:cs="Arial"/>
          <w:i/>
          <w:sz w:val="16"/>
          <w:szCs w:val="16"/>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footnote>
  <w:footnote w:id="3">
    <w:p w14:paraId="53E5C9D7" w14:textId="77777777" w:rsidR="00C26101" w:rsidRDefault="00C26101" w:rsidP="006C5F7C">
      <w:pPr>
        <w:pStyle w:val="Tekstprzypisudolnego"/>
        <w:ind w:left="142" w:hanging="142"/>
        <w:jc w:val="both"/>
      </w:pPr>
      <w:r>
        <w:rPr>
          <w:rStyle w:val="Znakiprzypiswdolnych"/>
        </w:rPr>
        <w:footnoteRef/>
      </w:r>
      <w:r>
        <w:rPr>
          <w:rFonts w:ascii="Cambria" w:hAnsi="Cambria" w:cs="Arial"/>
          <w:i/>
          <w:sz w:val="16"/>
          <w:szCs w:val="16"/>
        </w:rPr>
        <w:tab/>
        <w:t xml:space="preserve"> Zgodnie z art. 3 pkt 8 ustawy z dnia 7 lipca 1994 r. Prawo budowlane, przez „</w:t>
      </w:r>
      <w:r>
        <w:rPr>
          <w:rFonts w:ascii="Cambria" w:hAnsi="Cambria" w:cs="Arial"/>
          <w:b/>
          <w:i/>
          <w:sz w:val="16"/>
          <w:szCs w:val="16"/>
        </w:rPr>
        <w:t>remont”</w:t>
      </w:r>
      <w:r>
        <w:rPr>
          <w:rFonts w:ascii="Cambria" w:hAnsi="Cambria" w:cs="Arial"/>
          <w:i/>
          <w:sz w:val="16"/>
          <w:szCs w:val="16"/>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D5D4" w14:textId="77777777" w:rsidR="00C26101" w:rsidRDefault="00C26101">
    <w:pPr>
      <w:pBdr>
        <w:top w:val="nil"/>
        <w:left w:val="nil"/>
        <w:bottom w:val="nil"/>
        <w:right w:val="nil"/>
        <w:between w:val="nil"/>
      </w:pBdr>
      <w:tabs>
        <w:tab w:val="center" w:pos="4536"/>
        <w:tab w:val="right" w:pos="9072"/>
      </w:tabs>
      <w:rPr>
        <w:color w:val="000000"/>
      </w:rPr>
    </w:pPr>
    <w:bookmarkStart w:id="10" w:name="_heading=h.2jxsxqh" w:colFirst="0" w:colLast="0"/>
    <w:bookmarkEnd w:id="10"/>
  </w:p>
  <w:p w14:paraId="4C5A258B" w14:textId="77777777" w:rsidR="00C26101" w:rsidRDefault="00C26101">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22"/>
        <w:szCs w:val="22"/>
      </w:rPr>
    </w:pPr>
    <w:r w:rsidRPr="00912974">
      <w:rPr>
        <w:rFonts w:ascii="Cambria" w:eastAsia="Cambria" w:hAnsi="Cambria" w:cs="Cambria"/>
        <w:noProof/>
        <w:color w:val="000000"/>
        <w:sz w:val="22"/>
        <w:szCs w:val="22"/>
      </w:rPr>
      <w:drawing>
        <wp:inline distT="0" distB="0" distL="0" distR="0" wp14:anchorId="47290406" wp14:editId="0B8C40D6">
          <wp:extent cx="5760720" cy="871688"/>
          <wp:effectExtent l="19050" t="0" r="0" b="0"/>
          <wp:docPr id="3" name="Obraz 7" descr="logotypy - Polski Ł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 - Polski Ład.png"/>
                  <pic:cNvPicPr/>
                </pic:nvPicPr>
                <pic:blipFill>
                  <a:blip r:embed="rId1"/>
                  <a:stretch>
                    <a:fillRect/>
                  </a:stretch>
                </pic:blipFill>
                <pic:spPr>
                  <a:xfrm>
                    <a:off x="0" y="0"/>
                    <a:ext cx="5760720" cy="871688"/>
                  </a:xfrm>
                  <a:prstGeom prst="rect">
                    <a:avLst/>
                  </a:prstGeom>
                </pic:spPr>
              </pic:pic>
            </a:graphicData>
          </a:graphic>
        </wp:inline>
      </w:drawing>
    </w:r>
  </w:p>
  <w:p w14:paraId="20D1BCA7" w14:textId="617345E0" w:rsidR="00C26101" w:rsidRDefault="00C26101" w:rsidP="00912974">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22"/>
        <w:szCs w:val="22"/>
      </w:rPr>
    </w:pPr>
    <w:r>
      <w:rPr>
        <w:rFonts w:ascii="Cambria" w:eastAsia="Cambria" w:hAnsi="Cambria" w:cs="Cambria"/>
        <w:color w:val="000000"/>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0426" w14:textId="77777777" w:rsidR="00C26101" w:rsidRDefault="00C26101">
    <w:pPr>
      <w:pBdr>
        <w:top w:val="nil"/>
        <w:left w:val="nil"/>
        <w:bottom w:val="nil"/>
        <w:right w:val="nil"/>
        <w:between w:val="nil"/>
      </w:pBdr>
      <w:tabs>
        <w:tab w:val="center" w:pos="4536"/>
        <w:tab w:val="right" w:pos="9072"/>
      </w:tabs>
      <w:rPr>
        <w:color w:val="000000"/>
      </w:rPr>
    </w:pPr>
    <w:r w:rsidRPr="00912974">
      <w:rPr>
        <w:noProof/>
        <w:color w:val="000000"/>
      </w:rPr>
      <w:drawing>
        <wp:inline distT="0" distB="0" distL="0" distR="0" wp14:anchorId="1E9FFF60" wp14:editId="4D027645">
          <wp:extent cx="5740526" cy="871855"/>
          <wp:effectExtent l="0" t="0" r="0" b="0"/>
          <wp:docPr id="9" name="Obraz 7" descr="logotypy - Polski Ł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 - Polski Ład.png"/>
                  <pic:cNvPicPr/>
                </pic:nvPicPr>
                <pic:blipFill>
                  <a:blip r:embed="rId1"/>
                  <a:stretch>
                    <a:fillRect/>
                  </a:stretch>
                </pic:blipFill>
                <pic:spPr>
                  <a:xfrm>
                    <a:off x="0" y="0"/>
                    <a:ext cx="5752065" cy="873608"/>
                  </a:xfrm>
                  <a:prstGeom prst="rect">
                    <a:avLst/>
                  </a:prstGeom>
                </pic:spPr>
              </pic:pic>
            </a:graphicData>
          </a:graphic>
        </wp:inline>
      </w:drawing>
    </w:r>
  </w:p>
  <w:p w14:paraId="4F55130D" w14:textId="77777777" w:rsidR="00C26101" w:rsidRPr="002A2EB4" w:rsidRDefault="00C26101" w:rsidP="00912974">
    <w:pPr>
      <w:pStyle w:val="Nagwek"/>
      <w:spacing w:line="276" w:lineRule="auto"/>
      <w:rPr>
        <w:rFonts w:ascii="Cambria" w:hAnsi="Cambria"/>
        <w:bCs/>
        <w:color w:val="000000"/>
        <w:sz w:val="17"/>
        <w:szCs w:val="17"/>
      </w:rPr>
    </w:pPr>
  </w:p>
  <w:p w14:paraId="12BEED99" w14:textId="77777777" w:rsidR="00C26101" w:rsidRDefault="00C26101" w:rsidP="00D43FF7">
    <w:pPr>
      <w:widowControl w:val="0"/>
      <w:pBdr>
        <w:top w:val="nil"/>
        <w:left w:val="nil"/>
        <w:bottom w:val="nil"/>
        <w:right w:val="nil"/>
        <w:between w:val="nil"/>
      </w:pBdr>
      <w:tabs>
        <w:tab w:val="center" w:pos="4536"/>
        <w:tab w:val="right" w:pos="9072"/>
      </w:tabs>
      <w:spacing w:line="276" w:lineRule="auto"/>
      <w:jc w:val="center"/>
      <w:rPr>
        <w:rFonts w:ascii="Cambria" w:hAnsi="Cambria"/>
        <w:bCs/>
        <w:i/>
        <w:iCs/>
        <w:color w:val="000000"/>
        <w:sz w:val="17"/>
        <w:szCs w:val="17"/>
      </w:rPr>
    </w:pPr>
    <w:r w:rsidRPr="00585C6B">
      <w:rPr>
        <w:rFonts w:ascii="Cambria" w:hAnsi="Cambria"/>
        <w:bCs/>
        <w:i/>
        <w:iCs/>
        <w:color w:val="000000"/>
        <w:sz w:val="17"/>
        <w:szCs w:val="17"/>
      </w:rPr>
      <w:t xml:space="preserve"> Postępowanie</w:t>
    </w:r>
    <w:r>
      <w:rPr>
        <w:rFonts w:ascii="Cambria" w:hAnsi="Cambria"/>
        <w:b/>
        <w:i/>
        <w:iCs/>
        <w:color w:val="000000"/>
        <w:sz w:val="17"/>
        <w:szCs w:val="17"/>
      </w:rPr>
      <w:t xml:space="preserve"> </w:t>
    </w:r>
    <w:r w:rsidRPr="002A2EB4">
      <w:rPr>
        <w:rFonts w:ascii="Cambria" w:hAnsi="Cambria"/>
        <w:bCs/>
        <w:i/>
        <w:iCs/>
        <w:color w:val="000000"/>
        <w:sz w:val="17"/>
        <w:szCs w:val="17"/>
      </w:rPr>
      <w:t xml:space="preserve">jest dofinansowane ze środków </w:t>
    </w:r>
  </w:p>
  <w:p w14:paraId="66A6381B" w14:textId="41ADBD94" w:rsidR="00C26101" w:rsidRPr="00912974" w:rsidRDefault="00C26101" w:rsidP="00585C6B">
    <w:pPr>
      <w:widowControl w:val="0"/>
      <w:pBdr>
        <w:top w:val="nil"/>
        <w:left w:val="nil"/>
        <w:bottom w:val="nil"/>
        <w:right w:val="nil"/>
        <w:between w:val="nil"/>
      </w:pBdr>
      <w:tabs>
        <w:tab w:val="center" w:pos="4536"/>
        <w:tab w:val="right" w:pos="9072"/>
      </w:tabs>
      <w:spacing w:line="276" w:lineRule="auto"/>
      <w:jc w:val="center"/>
      <w:rPr>
        <w:rFonts w:ascii="Cambria" w:hAnsi="Cambria"/>
        <w:b/>
        <w:i/>
        <w:iCs/>
        <w:color w:val="000000"/>
        <w:sz w:val="17"/>
        <w:szCs w:val="17"/>
      </w:rPr>
    </w:pPr>
    <w:r w:rsidRPr="002A2EB4">
      <w:rPr>
        <w:rFonts w:ascii="Cambria" w:hAnsi="Cambria"/>
        <w:b/>
        <w:i/>
        <w:iCs/>
        <w:color w:val="000000"/>
        <w:sz w:val="17"/>
        <w:szCs w:val="17"/>
      </w:rPr>
      <w:t>Rządowego Funduszu</w:t>
    </w:r>
    <w:r>
      <w:rPr>
        <w:rFonts w:ascii="Cambria" w:hAnsi="Cambria"/>
        <w:b/>
        <w:i/>
        <w:iCs/>
        <w:color w:val="000000"/>
        <w:sz w:val="17"/>
        <w:szCs w:val="17"/>
      </w:rPr>
      <w:t xml:space="preserve"> Polski Ład: Program Inwestycji </w:t>
    </w:r>
    <w:r w:rsidRPr="002A2EB4">
      <w:rPr>
        <w:rFonts w:ascii="Cambria" w:hAnsi="Cambria"/>
        <w:b/>
        <w:i/>
        <w:iCs/>
        <w:color w:val="000000"/>
        <w:sz w:val="17"/>
        <w:szCs w:val="17"/>
      </w:rPr>
      <w:t>Strategicznych.</w:t>
    </w:r>
    <w:r>
      <w:rPr>
        <w:rFonts w:ascii="Cambria" w:eastAsia="Cambria" w:hAnsi="Cambria" w:cs="Cambria"/>
        <w:color w:val="000000"/>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7B24A644"/>
    <w:name w:val="WW8Num22"/>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Cs/>
        <w:color w:val="000000"/>
        <w:sz w:val="24"/>
        <w:szCs w:val="24"/>
      </w:rPr>
    </w:lvl>
    <w:lvl w:ilvl="2">
      <w:start w:val="1"/>
      <w:numFmt w:val="decimal"/>
      <w:lvlText w:val="%3)"/>
      <w:lvlJc w:val="left"/>
      <w:pPr>
        <w:ind w:left="360" w:hanging="360"/>
      </w:p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24"/>
    <w:multiLevelType w:val="multilevel"/>
    <w:tmpl w:val="991AE7F8"/>
    <w:name w:val="WW8Num37"/>
    <w:lvl w:ilvl="0">
      <w:start w:val="2"/>
      <w:numFmt w:val="decimal"/>
      <w:lvlText w:val="%1."/>
      <w:lvlJc w:val="left"/>
      <w:pPr>
        <w:tabs>
          <w:tab w:val="num" w:pos="283"/>
        </w:tabs>
        <w:ind w:left="927"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283"/>
        </w:tabs>
        <w:ind w:left="1723" w:hanging="360"/>
      </w:pPr>
      <w:rPr>
        <w:rFonts w:ascii="Cambria" w:hAnsi="Cambria" w:cs="Cambria" w:hint="default"/>
        <w:sz w:val="24"/>
        <w:szCs w:val="24"/>
      </w:rPr>
    </w:lvl>
    <w:lvl w:ilvl="2">
      <w:start w:val="1"/>
      <w:numFmt w:val="decimal"/>
      <w:lvlText w:val="%3."/>
      <w:lvlJc w:val="left"/>
      <w:pPr>
        <w:tabs>
          <w:tab w:val="num" w:pos="283"/>
        </w:tabs>
        <w:ind w:left="2443" w:hanging="180"/>
      </w:pPr>
      <w:rPr>
        <w:rFonts w:ascii="Cambria" w:hAnsi="Cambria" w:cs="ArialNarrow" w:hint="default"/>
        <w:b/>
        <w:bCs/>
        <w:i w:val="0"/>
        <w:color w:val="000000"/>
        <w:sz w:val="24"/>
        <w:szCs w:val="24"/>
      </w:rPr>
    </w:lvl>
    <w:lvl w:ilvl="3">
      <w:start w:val="1"/>
      <w:numFmt w:val="decimal"/>
      <w:lvlText w:val="%4."/>
      <w:lvlJc w:val="left"/>
      <w:pPr>
        <w:tabs>
          <w:tab w:val="num" w:pos="283"/>
        </w:tabs>
        <w:ind w:left="3163" w:hanging="360"/>
      </w:pPr>
      <w:rPr>
        <w:rFonts w:hint="default"/>
      </w:rPr>
    </w:lvl>
    <w:lvl w:ilvl="4">
      <w:start w:val="1"/>
      <w:numFmt w:val="lowerLetter"/>
      <w:lvlText w:val="%5."/>
      <w:lvlJc w:val="left"/>
      <w:pPr>
        <w:tabs>
          <w:tab w:val="num" w:pos="283"/>
        </w:tabs>
        <w:ind w:left="3883" w:hanging="360"/>
      </w:pPr>
      <w:rPr>
        <w:rFonts w:hint="default"/>
      </w:rPr>
    </w:lvl>
    <w:lvl w:ilvl="5">
      <w:start w:val="1"/>
      <w:numFmt w:val="lowerRoman"/>
      <w:lvlText w:val="%6."/>
      <w:lvlJc w:val="right"/>
      <w:pPr>
        <w:tabs>
          <w:tab w:val="num" w:pos="283"/>
        </w:tabs>
        <w:ind w:left="4603" w:hanging="180"/>
      </w:pPr>
      <w:rPr>
        <w:rFonts w:hint="default"/>
      </w:rPr>
    </w:lvl>
    <w:lvl w:ilvl="6">
      <w:start w:val="1"/>
      <w:numFmt w:val="decimal"/>
      <w:lvlText w:val="%7."/>
      <w:lvlJc w:val="left"/>
      <w:pPr>
        <w:tabs>
          <w:tab w:val="num" w:pos="283"/>
        </w:tabs>
        <w:ind w:left="5323" w:hanging="360"/>
      </w:pPr>
      <w:rPr>
        <w:rFonts w:hint="default"/>
      </w:rPr>
    </w:lvl>
    <w:lvl w:ilvl="7">
      <w:start w:val="1"/>
      <w:numFmt w:val="lowerLetter"/>
      <w:lvlText w:val="%8."/>
      <w:lvlJc w:val="left"/>
      <w:pPr>
        <w:tabs>
          <w:tab w:val="num" w:pos="283"/>
        </w:tabs>
        <w:ind w:left="6043" w:hanging="360"/>
      </w:pPr>
      <w:rPr>
        <w:rFonts w:hint="default"/>
      </w:rPr>
    </w:lvl>
    <w:lvl w:ilvl="8">
      <w:start w:val="1"/>
      <w:numFmt w:val="lowerRoman"/>
      <w:lvlText w:val="%9."/>
      <w:lvlJc w:val="right"/>
      <w:pPr>
        <w:tabs>
          <w:tab w:val="num" w:pos="283"/>
        </w:tabs>
        <w:ind w:left="6763" w:hanging="180"/>
      </w:pPr>
      <w:rPr>
        <w:rFonts w:hint="default"/>
      </w:rPr>
    </w:lvl>
  </w:abstractNum>
  <w:abstractNum w:abstractNumId="2" w15:restartNumberingAfterBreak="0">
    <w:nsid w:val="019735EB"/>
    <w:multiLevelType w:val="hybridMultilevel"/>
    <w:tmpl w:val="77E861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2A65C33"/>
    <w:multiLevelType w:val="multilevel"/>
    <w:tmpl w:val="9B86F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 w15:restartNumberingAfterBreak="0">
    <w:nsid w:val="07D403D0"/>
    <w:multiLevelType w:val="multilevel"/>
    <w:tmpl w:val="A8AC7C8E"/>
    <w:lvl w:ilvl="0">
      <w:start w:val="13"/>
      <w:numFmt w:val="decimal"/>
      <w:lvlText w:val="%1."/>
      <w:lvlJc w:val="left"/>
      <w:pPr>
        <w:tabs>
          <w:tab w:val="num" w:pos="0"/>
        </w:tabs>
        <w:ind w:left="500" w:hanging="500"/>
      </w:pPr>
      <w:rPr>
        <w:rFonts w:cs="Times New Roman" w:hint="default"/>
      </w:rPr>
    </w:lvl>
    <w:lvl w:ilvl="1">
      <w:start w:val="7"/>
      <w:numFmt w:val="decimal"/>
      <w:lvlText w:val="%1.%2."/>
      <w:lvlJc w:val="left"/>
      <w:pPr>
        <w:tabs>
          <w:tab w:val="num" w:pos="0"/>
        </w:tabs>
        <w:ind w:left="720" w:hanging="720"/>
      </w:pPr>
      <w:rPr>
        <w:rFonts w:cs="Times New Roman" w:hint="default"/>
        <w:b/>
        <w:sz w:val="24"/>
        <w:szCs w:val="24"/>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9773904"/>
    <w:multiLevelType w:val="multilevel"/>
    <w:tmpl w:val="30BCEB8C"/>
    <w:lvl w:ilvl="0">
      <w:start w:val="1"/>
      <w:numFmt w:val="lowerLetter"/>
      <w:lvlText w:val="%1)"/>
      <w:lvlJc w:val="left"/>
      <w:pPr>
        <w:ind w:left="1854" w:hanging="360"/>
      </w:pPr>
      <w:rPr>
        <w:rFonts w:ascii="Cambria" w:eastAsia="Cambria" w:hAnsi="Cambria" w:cs="Cambria"/>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098C6BD5"/>
    <w:multiLevelType w:val="multilevel"/>
    <w:tmpl w:val="3D46FB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C543050"/>
    <w:multiLevelType w:val="multilevel"/>
    <w:tmpl w:val="5B7C2BF8"/>
    <w:lvl w:ilvl="0">
      <w:start w:val="1"/>
      <w:numFmt w:val="lowerLetter"/>
      <w:lvlText w:val="%1)"/>
      <w:lvlJc w:val="left"/>
      <w:pPr>
        <w:ind w:left="1353" w:hanging="359"/>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0FEB661D"/>
    <w:multiLevelType w:val="multilevel"/>
    <w:tmpl w:val="64D6F6D2"/>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18959A4"/>
    <w:multiLevelType w:val="multilevel"/>
    <w:tmpl w:val="747E6C12"/>
    <w:lvl w:ilvl="0">
      <w:start w:val="1"/>
      <w:numFmt w:val="lowerLetter"/>
      <w:lvlText w:val="%1)"/>
      <w:lvlJc w:val="left"/>
      <w:pPr>
        <w:ind w:left="1429" w:hanging="360"/>
      </w:pPr>
      <w:rPr>
        <w:rFonts w:ascii="Arial" w:eastAsia="Arial" w:hAnsi="Arial" w:cs="Arial"/>
      </w:rPr>
    </w:lvl>
    <w:lvl w:ilvl="1">
      <w:start w:val="1"/>
      <w:numFmt w:val="lowerLetter"/>
      <w:lvlText w:val="%2."/>
      <w:lvlJc w:val="left"/>
      <w:pPr>
        <w:ind w:left="2149" w:hanging="360"/>
      </w:pPr>
    </w:lvl>
    <w:lvl w:ilvl="2">
      <w:start w:val="1"/>
      <w:numFmt w:val="lowerLetter"/>
      <w:lvlText w:val="%3)"/>
      <w:lvlJc w:val="left"/>
      <w:pPr>
        <w:ind w:left="1069" w:hanging="360"/>
      </w:pPr>
      <w:rPr>
        <w:rFonts w:ascii="Cambria" w:eastAsia="Cambria" w:hAnsi="Cambria" w:cs="Cambria"/>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43F656E"/>
    <w:multiLevelType w:val="hybridMultilevel"/>
    <w:tmpl w:val="A5A2AA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841247A"/>
    <w:multiLevelType w:val="multilevel"/>
    <w:tmpl w:val="0BC287C8"/>
    <w:lvl w:ilvl="0">
      <w:start w:val="2"/>
      <w:numFmt w:val="decimal"/>
      <w:lvlText w:val="%1."/>
      <w:lvlJc w:val="left"/>
      <w:pPr>
        <w:ind w:left="380" w:hanging="380"/>
      </w:pPr>
      <w:rPr>
        <w:rFonts w:hint="default"/>
      </w:rPr>
    </w:lvl>
    <w:lvl w:ilvl="1">
      <w:start w:val="1"/>
      <w:numFmt w:val="decimal"/>
      <w:lvlText w:val="%1.%2."/>
      <w:lvlJc w:val="left"/>
      <w:pPr>
        <w:ind w:left="1287" w:hanging="720"/>
      </w:pPr>
      <w:rPr>
        <w:rFonts w:hint="default"/>
        <w:b/>
        <w:bCs w:val="0"/>
        <w:color w:val="000000" w:themeColor="text1"/>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B901FF2"/>
    <w:multiLevelType w:val="multilevel"/>
    <w:tmpl w:val="995CDC32"/>
    <w:lvl w:ilvl="0">
      <w:start w:val="6"/>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1BA07D45"/>
    <w:multiLevelType w:val="hybridMultilevel"/>
    <w:tmpl w:val="D6DC61DE"/>
    <w:lvl w:ilvl="0" w:tplc="194CF238">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36407"/>
    <w:multiLevelType w:val="multilevel"/>
    <w:tmpl w:val="71A8C32E"/>
    <w:lvl w:ilvl="0">
      <w:start w:val="5"/>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1CF35CCF"/>
    <w:multiLevelType w:val="hybridMultilevel"/>
    <w:tmpl w:val="7248A6CE"/>
    <w:lvl w:ilvl="0" w:tplc="3BE2C49C">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20B1621E"/>
    <w:multiLevelType w:val="multilevel"/>
    <w:tmpl w:val="B6FC55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1D6BA8"/>
    <w:multiLevelType w:val="multilevel"/>
    <w:tmpl w:val="9200A992"/>
    <w:lvl w:ilvl="0">
      <w:start w:val="1"/>
      <w:numFmt w:val="bullet"/>
      <w:pStyle w:val="Listanumerowan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72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8B0AA5"/>
    <w:multiLevelType w:val="hybridMultilevel"/>
    <w:tmpl w:val="2A4028B6"/>
    <w:lvl w:ilvl="0" w:tplc="04150017">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Letter"/>
      <w:lvlText w:val="%3)"/>
      <w:lvlJc w:val="left"/>
      <w:pPr>
        <w:ind w:left="2907" w:hanging="36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1"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6B23D6D"/>
    <w:multiLevelType w:val="multilevel"/>
    <w:tmpl w:val="7ED2E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2E32E7"/>
    <w:multiLevelType w:val="multilevel"/>
    <w:tmpl w:val="12B4CC2E"/>
    <w:lvl w:ilvl="0">
      <w:start w:val="1"/>
      <w:numFmt w:val="decimal"/>
      <w:lvlText w:val="%1)"/>
      <w:lvlJc w:val="left"/>
      <w:pPr>
        <w:ind w:left="786" w:hanging="360"/>
      </w:pPr>
      <w:rPr>
        <w:b w:val="0"/>
        <w:i w:val="0"/>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290A1503"/>
    <w:multiLevelType w:val="multilevel"/>
    <w:tmpl w:val="B3D458BA"/>
    <w:lvl w:ilvl="0">
      <w:start w:val="9"/>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29654622"/>
    <w:multiLevelType w:val="multilevel"/>
    <w:tmpl w:val="9E5E0CBE"/>
    <w:lvl w:ilvl="0">
      <w:start w:val="14"/>
      <w:numFmt w:val="decimal"/>
      <w:lvlText w:val="%1."/>
      <w:lvlJc w:val="left"/>
      <w:pPr>
        <w:ind w:left="495" w:hanging="495"/>
      </w:pPr>
      <w:rPr>
        <w:rFonts w:hint="default"/>
      </w:rPr>
    </w:lvl>
    <w:lvl w:ilvl="1">
      <w:start w:val="4"/>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FB1F6C"/>
    <w:multiLevelType w:val="hybridMultilevel"/>
    <w:tmpl w:val="B150D1E6"/>
    <w:lvl w:ilvl="0" w:tplc="2174E90C">
      <w:start w:val="1"/>
      <w:numFmt w:val="decimal"/>
      <w:lvlText w:val="%1)"/>
      <w:lvlJc w:val="left"/>
      <w:pPr>
        <w:ind w:left="1080" w:hanging="360"/>
      </w:pPr>
      <w:rPr>
        <w:b/>
        <w:bCs/>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D0019EE"/>
    <w:multiLevelType w:val="multilevel"/>
    <w:tmpl w:val="F9700180"/>
    <w:lvl w:ilvl="0">
      <w:start w:val="20"/>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2E1634C8"/>
    <w:multiLevelType w:val="multilevel"/>
    <w:tmpl w:val="9C388DE8"/>
    <w:lvl w:ilvl="0">
      <w:start w:val="9"/>
      <w:numFmt w:val="decimal"/>
      <w:lvlText w:val="%1)"/>
      <w:lvlJc w:val="left"/>
      <w:pPr>
        <w:tabs>
          <w:tab w:val="num" w:pos="0"/>
        </w:tabs>
        <w:ind w:left="2203" w:hanging="360"/>
      </w:pPr>
      <w:rPr>
        <w:rFonts w:cs="Times New Roman" w:hint="default"/>
      </w:rPr>
    </w:lvl>
    <w:lvl w:ilvl="1">
      <w:start w:val="1"/>
      <w:numFmt w:val="lowerLetter"/>
      <w:lvlText w:val="%2)"/>
      <w:lvlJc w:val="left"/>
      <w:pPr>
        <w:tabs>
          <w:tab w:val="num" w:pos="0"/>
        </w:tabs>
        <w:ind w:left="2149" w:hanging="360"/>
      </w:pPr>
      <w:rPr>
        <w:rFonts w:cs="Times New Roman" w:hint="default"/>
        <w:b/>
        <w:bCs/>
      </w:rPr>
    </w:lvl>
    <w:lvl w:ilvl="2">
      <w:start w:val="1"/>
      <w:numFmt w:val="lowerRoman"/>
      <w:lvlText w:val="%3."/>
      <w:lvlJc w:val="right"/>
      <w:pPr>
        <w:tabs>
          <w:tab w:val="num" w:pos="0"/>
        </w:tabs>
        <w:ind w:left="2869" w:hanging="180"/>
      </w:pPr>
      <w:rPr>
        <w:rFonts w:cs="Times New Roman" w:hint="default"/>
      </w:rPr>
    </w:lvl>
    <w:lvl w:ilvl="3">
      <w:start w:val="1"/>
      <w:numFmt w:val="decimal"/>
      <w:lvlText w:val="%4."/>
      <w:lvlJc w:val="left"/>
      <w:pPr>
        <w:tabs>
          <w:tab w:val="num" w:pos="0"/>
        </w:tabs>
        <w:ind w:left="3589" w:hanging="360"/>
      </w:pPr>
      <w:rPr>
        <w:rFonts w:hint="default"/>
        <w:b w:val="0"/>
        <w:i w:val="0"/>
        <w:color w:val="000000"/>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cs="Times New Roman" w:hint="default"/>
      </w:rPr>
    </w:lvl>
    <w:lvl w:ilvl="6">
      <w:start w:val="1"/>
      <w:numFmt w:val="decimal"/>
      <w:lvlText w:val="%7."/>
      <w:lvlJc w:val="left"/>
      <w:pPr>
        <w:tabs>
          <w:tab w:val="num" w:pos="0"/>
        </w:tabs>
        <w:ind w:left="5749" w:hanging="360"/>
      </w:pPr>
      <w:rPr>
        <w:rFonts w:cs="Times New Roman" w:hint="default"/>
      </w:rPr>
    </w:lvl>
    <w:lvl w:ilvl="7">
      <w:start w:val="1"/>
      <w:numFmt w:val="lowerLetter"/>
      <w:lvlText w:val="%8."/>
      <w:lvlJc w:val="left"/>
      <w:pPr>
        <w:tabs>
          <w:tab w:val="num" w:pos="0"/>
        </w:tabs>
        <w:ind w:left="6469" w:hanging="360"/>
      </w:pPr>
      <w:rPr>
        <w:rFonts w:cs="Times New Roman" w:hint="default"/>
      </w:rPr>
    </w:lvl>
    <w:lvl w:ilvl="8">
      <w:start w:val="1"/>
      <w:numFmt w:val="lowerRoman"/>
      <w:lvlText w:val="%9."/>
      <w:lvlJc w:val="right"/>
      <w:pPr>
        <w:tabs>
          <w:tab w:val="num" w:pos="0"/>
        </w:tabs>
        <w:ind w:left="7189" w:hanging="180"/>
      </w:pPr>
      <w:rPr>
        <w:rFonts w:cs="Times New Roman" w:hint="default"/>
      </w:rPr>
    </w:lvl>
  </w:abstractNum>
  <w:abstractNum w:abstractNumId="29" w15:restartNumberingAfterBreak="0">
    <w:nsid w:val="2EFB7CED"/>
    <w:multiLevelType w:val="multilevel"/>
    <w:tmpl w:val="A29814EE"/>
    <w:lvl w:ilvl="0">
      <w:start w:val="6"/>
      <w:numFmt w:val="decimal"/>
      <w:lvlText w:val="%1"/>
      <w:lvlJc w:val="left"/>
      <w:pPr>
        <w:ind w:left="520" w:hanging="520"/>
      </w:pPr>
    </w:lvl>
    <w:lvl w:ilvl="1">
      <w:start w:val="1"/>
      <w:numFmt w:val="decimal"/>
      <w:lvlText w:val="%1.%2"/>
      <w:lvlJc w:val="left"/>
      <w:pPr>
        <w:ind w:left="875" w:hanging="520"/>
      </w:pPr>
    </w:lvl>
    <w:lvl w:ilvl="2">
      <w:start w:val="4"/>
      <w:numFmt w:val="decimal"/>
      <w:lvlText w:val="%1.%2.%3"/>
      <w:lvlJc w:val="left"/>
      <w:pPr>
        <w:ind w:left="1430" w:hanging="720"/>
      </w:p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570" w:hanging="1440"/>
      </w:pPr>
    </w:lvl>
    <w:lvl w:ilvl="7">
      <w:start w:val="1"/>
      <w:numFmt w:val="decimal"/>
      <w:lvlText w:val="%1.%2.%3.%4.%5.%6.%7.%8"/>
      <w:lvlJc w:val="left"/>
      <w:pPr>
        <w:ind w:left="4285" w:hanging="1800"/>
      </w:pPr>
    </w:lvl>
    <w:lvl w:ilvl="8">
      <w:start w:val="1"/>
      <w:numFmt w:val="decimal"/>
      <w:lvlText w:val="%1.%2.%3.%4.%5.%6.%7.%8.%9"/>
      <w:lvlJc w:val="left"/>
      <w:pPr>
        <w:ind w:left="4640" w:hanging="1800"/>
      </w:pPr>
    </w:lvl>
  </w:abstractNum>
  <w:abstractNum w:abstractNumId="30" w15:restartNumberingAfterBreak="0">
    <w:nsid w:val="2F434CA2"/>
    <w:multiLevelType w:val="multilevel"/>
    <w:tmpl w:val="34F28BA2"/>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369E7D62"/>
    <w:multiLevelType w:val="multilevel"/>
    <w:tmpl w:val="B8867692"/>
    <w:lvl w:ilvl="0">
      <w:start w:val="17"/>
      <w:numFmt w:val="decimal"/>
      <w:lvlText w:val="%1."/>
      <w:lvlJc w:val="left"/>
      <w:pPr>
        <w:ind w:left="500" w:hanging="50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36F04DB3"/>
    <w:multiLevelType w:val="multilevel"/>
    <w:tmpl w:val="0F1E4A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8D92437"/>
    <w:multiLevelType w:val="multilevel"/>
    <w:tmpl w:val="3446D208"/>
    <w:lvl w:ilvl="0">
      <w:start w:val="1"/>
      <w:numFmt w:val="decimal"/>
      <w:lvlText w:val="%1)"/>
      <w:lvlJc w:val="left"/>
      <w:pPr>
        <w:ind w:left="1004" w:hanging="360"/>
      </w:pPr>
      <w:rPr>
        <w:rFonts w:ascii="Cambria" w:eastAsia="Cambria" w:hAnsi="Cambria" w:cs="Cambria"/>
        <w:b/>
        <w:i w:val="0"/>
        <w:strike w:val="0"/>
        <w:sz w:val="24"/>
        <w:szCs w:val="24"/>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4" w15:restartNumberingAfterBreak="0">
    <w:nsid w:val="395771DE"/>
    <w:multiLevelType w:val="multilevel"/>
    <w:tmpl w:val="60C25686"/>
    <w:lvl w:ilvl="0">
      <w:start w:val="4"/>
      <w:numFmt w:val="decimal"/>
      <w:lvlText w:val="%1."/>
      <w:lvlJc w:val="left"/>
      <w:pPr>
        <w:ind w:left="360" w:hanging="360"/>
      </w:pPr>
    </w:lvl>
    <w:lvl w:ilvl="1">
      <w:start w:val="1"/>
      <w:numFmt w:val="decimal"/>
      <w:lvlText w:val="%1.%2."/>
      <w:lvlJc w:val="left"/>
      <w:pPr>
        <w:ind w:left="720" w:hanging="720"/>
      </w:pPr>
      <w:rPr>
        <w:b/>
        <w:i w:val="0"/>
        <w:sz w:val="24"/>
        <w:szCs w:val="24"/>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39EB298A"/>
    <w:multiLevelType w:val="multilevel"/>
    <w:tmpl w:val="934C3346"/>
    <w:lvl w:ilvl="0">
      <w:start w:val="1"/>
      <w:numFmt w:val="decimal"/>
      <w:lvlText w:val="%1)"/>
      <w:lvlJc w:val="left"/>
      <w:pPr>
        <w:tabs>
          <w:tab w:val="num" w:pos="0"/>
        </w:tabs>
        <w:ind w:left="1713" w:hanging="360"/>
      </w:pPr>
      <w:rPr>
        <w:rFonts w:ascii="Cambria" w:eastAsia="SimSun" w:hAnsi="Cambria" w:cs="Helvetica"/>
      </w:rPr>
    </w:lvl>
    <w:lvl w:ilvl="1">
      <w:start w:val="1"/>
      <w:numFmt w:val="bullet"/>
      <w:lvlText w:val="o"/>
      <w:lvlJc w:val="left"/>
      <w:pPr>
        <w:tabs>
          <w:tab w:val="num" w:pos="0"/>
        </w:tabs>
        <w:ind w:left="2433" w:hanging="360"/>
      </w:pPr>
      <w:rPr>
        <w:rFonts w:ascii="Courier New" w:hAnsi="Courier New" w:cs="Courier New" w:hint="default"/>
      </w:rPr>
    </w:lvl>
    <w:lvl w:ilvl="2">
      <w:start w:val="1"/>
      <w:numFmt w:val="decimal"/>
      <w:lvlText w:val="%3."/>
      <w:lvlJc w:val="left"/>
      <w:pPr>
        <w:tabs>
          <w:tab w:val="num" w:pos="0"/>
        </w:tabs>
        <w:ind w:left="3373" w:hanging="580"/>
      </w:p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6" w15:restartNumberingAfterBreak="0">
    <w:nsid w:val="3FAF5818"/>
    <w:multiLevelType w:val="multilevel"/>
    <w:tmpl w:val="9E269E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0713BD"/>
    <w:multiLevelType w:val="multilevel"/>
    <w:tmpl w:val="FA0EA3AA"/>
    <w:lvl w:ilvl="0">
      <w:start w:val="17"/>
      <w:numFmt w:val="decimal"/>
      <w:lvlText w:val="%1"/>
      <w:lvlJc w:val="left"/>
      <w:pPr>
        <w:ind w:left="444" w:hanging="444"/>
      </w:pPr>
    </w:lvl>
    <w:lvl w:ilvl="1">
      <w:start w:val="1"/>
      <w:numFmt w:val="decimal"/>
      <w:lvlText w:val="%1.%2"/>
      <w:lvlJc w:val="left"/>
      <w:pPr>
        <w:ind w:left="869" w:hanging="442"/>
      </w:pPr>
      <w:rPr>
        <w:b/>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42A326BF"/>
    <w:multiLevelType w:val="hybridMultilevel"/>
    <w:tmpl w:val="51522D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2BB5381"/>
    <w:multiLevelType w:val="multilevel"/>
    <w:tmpl w:val="6FA0CC98"/>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0" w15:restartNumberingAfterBreak="0">
    <w:nsid w:val="44872FF1"/>
    <w:multiLevelType w:val="hybridMultilevel"/>
    <w:tmpl w:val="ECAE96CA"/>
    <w:lvl w:ilvl="0" w:tplc="BCB85724">
      <w:start w:val="1"/>
      <w:numFmt w:val="lowerLetter"/>
      <w:lvlText w:val="%1)"/>
      <w:lvlJc w:val="left"/>
      <w:pPr>
        <w:ind w:left="2280" w:hanging="360"/>
      </w:pPr>
      <w:rPr>
        <w:rFonts w:hint="default"/>
        <w:b/>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1" w15:restartNumberingAfterBreak="0">
    <w:nsid w:val="4570184C"/>
    <w:multiLevelType w:val="multilevel"/>
    <w:tmpl w:val="9F1EB21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2" w15:restartNumberingAfterBreak="0">
    <w:nsid w:val="46614016"/>
    <w:multiLevelType w:val="multilevel"/>
    <w:tmpl w:val="90DE2DD2"/>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3" w15:restartNumberingAfterBreak="0">
    <w:nsid w:val="487C7A12"/>
    <w:multiLevelType w:val="multilevel"/>
    <w:tmpl w:val="D37CDF1A"/>
    <w:lvl w:ilvl="0">
      <w:start w:val="14"/>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49A46136"/>
    <w:multiLevelType w:val="multilevel"/>
    <w:tmpl w:val="26C0EF96"/>
    <w:lvl w:ilvl="0">
      <w:start w:val="19"/>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4A7C4634"/>
    <w:multiLevelType w:val="hybridMultilevel"/>
    <w:tmpl w:val="B150D1E6"/>
    <w:lvl w:ilvl="0" w:tplc="FFFFFFFF">
      <w:start w:val="1"/>
      <w:numFmt w:val="decimal"/>
      <w:lvlText w:val="%1)"/>
      <w:lvlJc w:val="left"/>
      <w:pPr>
        <w:ind w:left="1080" w:hanging="360"/>
      </w:pPr>
      <w:rPr>
        <w:b/>
        <w:bCs/>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4C203F9A"/>
    <w:multiLevelType w:val="multilevel"/>
    <w:tmpl w:val="7ABC1918"/>
    <w:lvl w:ilvl="0">
      <w:start w:val="24"/>
      <w:numFmt w:val="decimal"/>
      <w:lvlText w:val="%1."/>
      <w:lvlJc w:val="left"/>
      <w:pPr>
        <w:ind w:left="500" w:hanging="500"/>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7" w15:restartNumberingAfterBreak="0">
    <w:nsid w:val="4CDE37A9"/>
    <w:multiLevelType w:val="multilevel"/>
    <w:tmpl w:val="1C0ECC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4D2A09CE"/>
    <w:multiLevelType w:val="multilevel"/>
    <w:tmpl w:val="93665B04"/>
    <w:lvl w:ilvl="0">
      <w:start w:val="1"/>
      <w:numFmt w:val="decimal"/>
      <w:lvlText w:val="%1."/>
      <w:lvlJc w:val="left"/>
      <w:pPr>
        <w:ind w:left="360" w:hanging="360"/>
      </w:pPr>
      <w:rPr>
        <w:b/>
      </w:rPr>
    </w:lvl>
    <w:lvl w:ilvl="1">
      <w:start w:val="1"/>
      <w:numFmt w:val="decimal"/>
      <w:lvlText w:val="%1.%2."/>
      <w:lvlJc w:val="left"/>
      <w:pPr>
        <w:ind w:left="432" w:hanging="432"/>
      </w:pPr>
      <w:rPr>
        <w:rFonts w:ascii="Cambria" w:eastAsia="Cambria" w:hAnsi="Cambria" w:cs="Cambria"/>
        <w:b/>
        <w:i w:val="0"/>
        <w:color w:val="000000"/>
        <w:sz w:val="24"/>
        <w:szCs w:val="24"/>
      </w:rPr>
    </w:lvl>
    <w:lvl w:ilvl="2">
      <w:start w:val="1"/>
      <w:numFmt w:val="decimal"/>
      <w:lvlText w:val="%3)"/>
      <w:lvlJc w:val="left"/>
      <w:pPr>
        <w:ind w:left="2773" w:hanging="504"/>
      </w:pPr>
      <w:rPr>
        <w:rFonts w:ascii="Cambria" w:eastAsia="Cambria" w:hAnsi="Cambria" w:cs="Cambria"/>
        <w:b w:val="0"/>
        <w:sz w:val="24"/>
        <w:szCs w:val="24"/>
      </w:rPr>
    </w:lvl>
    <w:lvl w:ilvl="3">
      <w:start w:val="1"/>
      <w:numFmt w:val="decimal"/>
      <w:lvlText w:val="%1.%2.%3.%4."/>
      <w:lvlJc w:val="left"/>
      <w:pPr>
        <w:ind w:left="1728" w:hanging="647"/>
      </w:pPr>
      <w:rPr>
        <w:b w:val="0"/>
      </w:rPr>
    </w:lvl>
    <w:lvl w:ilvl="4">
      <w:start w:val="1"/>
      <w:numFmt w:val="decimal"/>
      <w:lvlText w:val="%1.%2.%3.%4.%5."/>
      <w:lvlJc w:val="left"/>
      <w:pPr>
        <w:ind w:left="2232" w:hanging="792"/>
      </w:pPr>
      <w:rPr>
        <w:b/>
      </w:rPr>
    </w:lvl>
    <w:lvl w:ilvl="5">
      <w:start w:val="1"/>
      <w:numFmt w:val="decimal"/>
      <w:lvlText w:val="%1.%2.%3.%4.%5.%6."/>
      <w:lvlJc w:val="left"/>
      <w:pPr>
        <w:ind w:left="2736" w:hanging="934"/>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49"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E606C94"/>
    <w:multiLevelType w:val="multilevel"/>
    <w:tmpl w:val="712643C0"/>
    <w:lvl w:ilvl="0">
      <w:start w:val="23"/>
      <w:numFmt w:val="decimal"/>
      <w:lvlText w:val="%1"/>
      <w:lvlJc w:val="left"/>
      <w:pPr>
        <w:ind w:left="444" w:hanging="444"/>
      </w:pPr>
    </w:lvl>
    <w:lvl w:ilvl="1">
      <w:start w:val="1"/>
      <w:numFmt w:val="decimal"/>
      <w:lvlText w:val="%1.%2"/>
      <w:lvlJc w:val="left"/>
      <w:pPr>
        <w:ind w:left="1164" w:hanging="444"/>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1" w15:restartNumberingAfterBreak="0">
    <w:nsid w:val="50980AE6"/>
    <w:multiLevelType w:val="multilevel"/>
    <w:tmpl w:val="8CB8EB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8A4EB2"/>
    <w:multiLevelType w:val="multilevel"/>
    <w:tmpl w:val="7D968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5F73776"/>
    <w:multiLevelType w:val="multilevel"/>
    <w:tmpl w:val="E1B476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56C3370F"/>
    <w:multiLevelType w:val="hybridMultilevel"/>
    <w:tmpl w:val="721038B2"/>
    <w:lvl w:ilvl="0" w:tplc="D4928C24">
      <w:start w:val="1"/>
      <w:numFmt w:val="decimal"/>
      <w:lvlText w:val="12. %1"/>
      <w:lvlJc w:val="left"/>
      <w:pPr>
        <w:ind w:left="149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EA0ACB"/>
    <w:multiLevelType w:val="multilevel"/>
    <w:tmpl w:val="68E4757C"/>
    <w:lvl w:ilvl="0">
      <w:start w:val="21"/>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6" w15:restartNumberingAfterBreak="0">
    <w:nsid w:val="59D7664A"/>
    <w:multiLevelType w:val="multilevel"/>
    <w:tmpl w:val="0100D840"/>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decimal"/>
      <w:lvlText w:val="%3."/>
      <w:lvlJc w:val="left"/>
      <w:pPr>
        <w:ind w:left="3373" w:hanging="580"/>
      </w:p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57"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7B2EBC"/>
    <w:multiLevelType w:val="hybridMultilevel"/>
    <w:tmpl w:val="4996710A"/>
    <w:lvl w:ilvl="0" w:tplc="04150001">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59"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65AB127F"/>
    <w:multiLevelType w:val="hybridMultilevel"/>
    <w:tmpl w:val="A8FEC3B2"/>
    <w:lvl w:ilvl="0" w:tplc="EF3A0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6494DFE"/>
    <w:multiLevelType w:val="multilevel"/>
    <w:tmpl w:val="A91E5A1A"/>
    <w:lvl w:ilvl="0">
      <w:start w:val="1"/>
      <w:numFmt w:val="decimal"/>
      <w:pStyle w:val="Listanumerowana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907"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883391C"/>
    <w:multiLevelType w:val="multilevel"/>
    <w:tmpl w:val="33268B24"/>
    <w:lvl w:ilvl="0">
      <w:start w:val="6"/>
      <w:numFmt w:val="decimal"/>
      <w:lvlText w:val="%1."/>
      <w:lvlJc w:val="left"/>
      <w:pPr>
        <w:ind w:left="380" w:hanging="380"/>
      </w:pPr>
      <w:rPr>
        <w:color w:val="000000"/>
      </w:rPr>
    </w:lvl>
    <w:lvl w:ilvl="1">
      <w:start w:val="1"/>
      <w:numFmt w:val="decimal"/>
      <w:lvlText w:val="%1.%2."/>
      <w:lvlJc w:val="left"/>
      <w:pPr>
        <w:ind w:left="720" w:hanging="720"/>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63"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A7F51BA"/>
    <w:multiLevelType w:val="hybridMultilevel"/>
    <w:tmpl w:val="6BD0935A"/>
    <w:lvl w:ilvl="0" w:tplc="0A0CB918">
      <w:start w:val="1"/>
      <w:numFmt w:val="lowerLetter"/>
      <w:lvlText w:val="%1)"/>
      <w:lvlJc w:val="left"/>
      <w:pPr>
        <w:ind w:left="19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ABC6975"/>
    <w:multiLevelType w:val="multilevel"/>
    <w:tmpl w:val="DAEAC148"/>
    <w:lvl w:ilvl="0">
      <w:start w:val="1"/>
      <w:numFmt w:val="decimal"/>
      <w:lvlText w:val="%1)"/>
      <w:lvlJc w:val="left"/>
      <w:pPr>
        <w:ind w:left="2203" w:hanging="360"/>
      </w:pPr>
    </w:lvl>
    <w:lvl w:ilvl="1">
      <w:start w:val="1"/>
      <w:numFmt w:val="lowerLetter"/>
      <w:lvlText w:val="%2)"/>
      <w:lvlJc w:val="left"/>
      <w:pPr>
        <w:ind w:left="2149" w:hanging="360"/>
      </w:pPr>
      <w:rPr>
        <w:b/>
      </w:rPr>
    </w:lvl>
    <w:lvl w:ilvl="2">
      <w:start w:val="1"/>
      <w:numFmt w:val="lowerRoman"/>
      <w:lvlText w:val="%3."/>
      <w:lvlJc w:val="right"/>
      <w:pPr>
        <w:ind w:left="2869" w:hanging="180"/>
      </w:p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15:restartNumberingAfterBreak="0">
    <w:nsid w:val="6ED52431"/>
    <w:multiLevelType w:val="multilevel"/>
    <w:tmpl w:val="45C4E53C"/>
    <w:lvl w:ilvl="0">
      <w:start w:val="8"/>
      <w:numFmt w:val="decimal"/>
      <w:lvlText w:val="%1."/>
      <w:lvlJc w:val="left"/>
      <w:pPr>
        <w:ind w:left="400" w:hanging="40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7"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29457C9"/>
    <w:multiLevelType w:val="multilevel"/>
    <w:tmpl w:val="15A47448"/>
    <w:lvl w:ilvl="0">
      <w:start w:val="1"/>
      <w:numFmt w:val="lowerLetter"/>
      <w:lvlText w:val="%1)"/>
      <w:lvlJc w:val="left"/>
      <w:pPr>
        <w:ind w:left="1070" w:hanging="360"/>
      </w:pPr>
      <w:rPr>
        <w:rFonts w:ascii="Cambria" w:eastAsia="Cambria" w:hAnsi="Cambria" w:cs="Cambria"/>
        <w:b/>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9"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0" w15:restartNumberingAfterBreak="0">
    <w:nsid w:val="75BE5AF5"/>
    <w:multiLevelType w:val="multilevel"/>
    <w:tmpl w:val="80B4169A"/>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1" w15:restartNumberingAfterBreak="0">
    <w:nsid w:val="76D06C83"/>
    <w:multiLevelType w:val="multilevel"/>
    <w:tmpl w:val="67326C1A"/>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775662E7"/>
    <w:multiLevelType w:val="multilevel"/>
    <w:tmpl w:val="FC90ABBE"/>
    <w:lvl w:ilvl="0">
      <w:start w:val="8"/>
      <w:numFmt w:val="decimal"/>
      <w:lvlText w:val="%1."/>
      <w:lvlJc w:val="left"/>
      <w:pPr>
        <w:ind w:left="400" w:hanging="40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73" w15:restartNumberingAfterBreak="0">
    <w:nsid w:val="77A952A8"/>
    <w:multiLevelType w:val="multilevel"/>
    <w:tmpl w:val="918056DE"/>
    <w:lvl w:ilvl="0">
      <w:start w:val="18"/>
      <w:numFmt w:val="decimal"/>
      <w:lvlText w:val="%1."/>
      <w:lvlJc w:val="left"/>
      <w:pPr>
        <w:ind w:left="500" w:hanging="500"/>
      </w:pPr>
    </w:lvl>
    <w:lvl w:ilvl="1">
      <w:start w:val="1"/>
      <w:numFmt w:val="decimal"/>
      <w:lvlText w:val="%1.%2."/>
      <w:lvlJc w:val="left"/>
      <w:pPr>
        <w:ind w:left="1145" w:hanging="720"/>
      </w:pPr>
      <w:rPr>
        <w:b/>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74" w15:restartNumberingAfterBreak="0">
    <w:nsid w:val="784071FF"/>
    <w:multiLevelType w:val="multilevel"/>
    <w:tmpl w:val="833CFB74"/>
    <w:lvl w:ilvl="0">
      <w:start w:val="13"/>
      <w:numFmt w:val="decimal"/>
      <w:pStyle w:val="Listanumerowana4"/>
      <w:lvlText w:val="%1."/>
      <w:lvlJc w:val="left"/>
      <w:pPr>
        <w:ind w:left="500" w:hanging="500"/>
      </w:pPr>
      <w:rPr>
        <w:rFonts w:hint="default"/>
      </w:rPr>
    </w:lvl>
    <w:lvl w:ilvl="1">
      <w:start w:val="14"/>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92003DE"/>
    <w:multiLevelType w:val="multilevel"/>
    <w:tmpl w:val="2B5E213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7" w15:restartNumberingAfterBreak="0">
    <w:nsid w:val="7B5E1CF2"/>
    <w:multiLevelType w:val="multilevel"/>
    <w:tmpl w:val="5E76306C"/>
    <w:lvl w:ilvl="0">
      <w:start w:val="3"/>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8" w15:restartNumberingAfterBreak="0">
    <w:nsid w:val="7BAF378B"/>
    <w:multiLevelType w:val="multilevel"/>
    <w:tmpl w:val="56A695A4"/>
    <w:lvl w:ilvl="0">
      <w:start w:val="1"/>
      <w:numFmt w:val="decimal"/>
      <w:lvlText w:val="%1."/>
      <w:lvlJc w:val="left"/>
      <w:pPr>
        <w:tabs>
          <w:tab w:val="num" w:pos="0"/>
        </w:tabs>
        <w:ind w:left="360" w:hanging="360"/>
      </w:pPr>
      <w:rPr>
        <w:rFonts w:cs="Times New Roman" w:hint="default"/>
        <w:b/>
      </w:rPr>
    </w:lvl>
    <w:lvl w:ilvl="1">
      <w:start w:val="2"/>
      <w:numFmt w:val="decimal"/>
      <w:lvlText w:val="%1.%2."/>
      <w:lvlJc w:val="left"/>
      <w:pPr>
        <w:tabs>
          <w:tab w:val="num" w:pos="0"/>
        </w:tabs>
        <w:ind w:left="432" w:hanging="432"/>
      </w:pPr>
      <w:rPr>
        <w:rFonts w:ascii="Cambria" w:hAnsi="Cambria" w:cs="Arial" w:hint="default"/>
        <w:b/>
        <w:i w:val="0"/>
        <w:color w:val="auto"/>
        <w:sz w:val="24"/>
        <w:szCs w:val="24"/>
      </w:rPr>
    </w:lvl>
    <w:lvl w:ilvl="2">
      <w:start w:val="1"/>
      <w:numFmt w:val="decimal"/>
      <w:lvlText w:val="%3)"/>
      <w:lvlJc w:val="left"/>
      <w:pPr>
        <w:tabs>
          <w:tab w:val="num" w:pos="0"/>
        </w:tabs>
        <w:ind w:left="2773" w:hanging="504"/>
      </w:pPr>
      <w:rPr>
        <w:rFonts w:ascii="Cambria" w:hAnsi="Cambria" w:cs="Arial" w:hint="default"/>
        <w:b w:val="0"/>
        <w:bCs/>
        <w:sz w:val="24"/>
        <w:szCs w:val="24"/>
      </w:rPr>
    </w:lvl>
    <w:lvl w:ilvl="3">
      <w:start w:val="1"/>
      <w:numFmt w:val="decimal"/>
      <w:lvlText w:val="%1.%2.%3.%4."/>
      <w:lvlJc w:val="left"/>
      <w:pPr>
        <w:tabs>
          <w:tab w:val="num" w:pos="0"/>
        </w:tabs>
        <w:ind w:left="1728" w:hanging="648"/>
      </w:pPr>
      <w:rPr>
        <w:rFonts w:cs="Times New Roman" w:hint="default"/>
        <w:b w:val="0"/>
      </w:rPr>
    </w:lvl>
    <w:lvl w:ilvl="4">
      <w:start w:val="1"/>
      <w:numFmt w:val="decimal"/>
      <w:lvlText w:val="%1.%2.%3.%4.%5."/>
      <w:lvlJc w:val="left"/>
      <w:pPr>
        <w:tabs>
          <w:tab w:val="num" w:pos="0"/>
        </w:tabs>
        <w:ind w:left="2232" w:hanging="792"/>
      </w:pPr>
      <w:rPr>
        <w:rFonts w:cs="Times New Roman" w:hint="default"/>
        <w:b/>
      </w:rPr>
    </w:lvl>
    <w:lvl w:ilvl="5">
      <w:start w:val="1"/>
      <w:numFmt w:val="decimal"/>
      <w:lvlText w:val="%1.%2.%3.%4.%5.%6."/>
      <w:lvlJc w:val="left"/>
      <w:pPr>
        <w:tabs>
          <w:tab w:val="num" w:pos="0"/>
        </w:tabs>
        <w:ind w:left="2736" w:hanging="936"/>
      </w:pPr>
      <w:rPr>
        <w:rFonts w:cs="Times New Roman" w:hint="default"/>
        <w:b/>
      </w:rPr>
    </w:lvl>
    <w:lvl w:ilvl="6">
      <w:start w:val="1"/>
      <w:numFmt w:val="decimal"/>
      <w:lvlText w:val="%1.%2.%3.%4.%5.%6.%7."/>
      <w:lvlJc w:val="left"/>
      <w:pPr>
        <w:tabs>
          <w:tab w:val="num" w:pos="0"/>
        </w:tabs>
        <w:ind w:left="3240" w:hanging="1080"/>
      </w:pPr>
      <w:rPr>
        <w:rFonts w:cs="Times New Roman" w:hint="default"/>
        <w:b/>
      </w:rPr>
    </w:lvl>
    <w:lvl w:ilvl="7">
      <w:start w:val="1"/>
      <w:numFmt w:val="decimal"/>
      <w:lvlText w:val="%1.%2.%3.%4.%5.%6.%7.%8."/>
      <w:lvlJc w:val="left"/>
      <w:pPr>
        <w:tabs>
          <w:tab w:val="num" w:pos="0"/>
        </w:tabs>
        <w:ind w:left="3744" w:hanging="1224"/>
      </w:pPr>
      <w:rPr>
        <w:rFonts w:cs="Times New Roman" w:hint="default"/>
        <w:b/>
      </w:rPr>
    </w:lvl>
    <w:lvl w:ilvl="8">
      <w:start w:val="1"/>
      <w:numFmt w:val="decimal"/>
      <w:lvlText w:val="%1.%2.%3.%4.%5.%6.%7.%8.%9."/>
      <w:lvlJc w:val="left"/>
      <w:pPr>
        <w:tabs>
          <w:tab w:val="num" w:pos="0"/>
        </w:tabs>
        <w:ind w:left="4320" w:hanging="1440"/>
      </w:pPr>
      <w:rPr>
        <w:rFonts w:cs="Times New Roman" w:hint="default"/>
        <w:b/>
      </w:rPr>
    </w:lvl>
  </w:abstractNum>
  <w:abstractNum w:abstractNumId="79"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AE118A"/>
    <w:multiLevelType w:val="hybridMultilevel"/>
    <w:tmpl w:val="C6486D46"/>
    <w:lvl w:ilvl="0" w:tplc="87EA7E48">
      <w:start w:val="1"/>
      <w:numFmt w:val="decimal"/>
      <w:lvlText w:val="11. %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C742AD"/>
    <w:multiLevelType w:val="multilevel"/>
    <w:tmpl w:val="3202DEE2"/>
    <w:lvl w:ilvl="0">
      <w:start w:val="1"/>
      <w:numFmt w:val="decimal"/>
      <w:lvlText w:val="%1."/>
      <w:lvlJc w:val="left"/>
      <w:pPr>
        <w:ind w:left="360" w:hanging="360"/>
      </w:pPr>
      <w:rPr>
        <w:rFonts w:hint="default"/>
        <w:b/>
      </w:rPr>
    </w:lvl>
    <w:lvl w:ilvl="1">
      <w:start w:val="4"/>
      <w:numFmt w:val="decimal"/>
      <w:lvlText w:val="%1.%2."/>
      <w:lvlJc w:val="left"/>
      <w:pPr>
        <w:ind w:left="432" w:hanging="432"/>
      </w:pPr>
      <w:rPr>
        <w:rFonts w:ascii="Cambria" w:eastAsia="Cambria" w:hAnsi="Cambria" w:cs="Cambria" w:hint="default"/>
        <w:b/>
        <w:i w:val="0"/>
        <w:color w:val="000000"/>
        <w:sz w:val="24"/>
        <w:szCs w:val="24"/>
      </w:rPr>
    </w:lvl>
    <w:lvl w:ilvl="2">
      <w:start w:val="1"/>
      <w:numFmt w:val="decimal"/>
      <w:lvlText w:val="%3)"/>
      <w:lvlJc w:val="left"/>
      <w:pPr>
        <w:ind w:left="2773" w:hanging="504"/>
      </w:pPr>
      <w:rPr>
        <w:rFonts w:ascii="Cambria" w:eastAsia="Cambria" w:hAnsi="Cambria" w:cs="Cambria" w:hint="default"/>
        <w:b w:val="0"/>
        <w:sz w:val="24"/>
        <w:szCs w:val="24"/>
      </w:rPr>
    </w:lvl>
    <w:lvl w:ilvl="3">
      <w:start w:val="1"/>
      <w:numFmt w:val="decimal"/>
      <w:lvlText w:val="%1.%2.%3.%4."/>
      <w:lvlJc w:val="left"/>
      <w:pPr>
        <w:ind w:left="1728" w:hanging="647"/>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4"/>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365982523">
    <w:abstractNumId w:val="68"/>
  </w:num>
  <w:num w:numId="2" w16cid:durableId="1658458620">
    <w:abstractNumId w:val="31"/>
  </w:num>
  <w:num w:numId="3" w16cid:durableId="21521597">
    <w:abstractNumId w:val="19"/>
  </w:num>
  <w:num w:numId="4" w16cid:durableId="800149588">
    <w:abstractNumId w:val="61"/>
  </w:num>
  <w:num w:numId="5" w16cid:durableId="1935244426">
    <w:abstractNumId w:val="74"/>
  </w:num>
  <w:num w:numId="6" w16cid:durableId="1233807585">
    <w:abstractNumId w:val="16"/>
  </w:num>
  <w:num w:numId="7" w16cid:durableId="1110974663">
    <w:abstractNumId w:val="33"/>
  </w:num>
  <w:num w:numId="8" w16cid:durableId="970020500">
    <w:abstractNumId w:val="6"/>
  </w:num>
  <w:num w:numId="9" w16cid:durableId="2081948499">
    <w:abstractNumId w:val="75"/>
  </w:num>
  <w:num w:numId="10" w16cid:durableId="1896240451">
    <w:abstractNumId w:val="32"/>
  </w:num>
  <w:num w:numId="11" w16cid:durableId="1130978582">
    <w:abstractNumId w:val="56"/>
  </w:num>
  <w:num w:numId="12" w16cid:durableId="716245072">
    <w:abstractNumId w:val="46"/>
  </w:num>
  <w:num w:numId="13" w16cid:durableId="465511034">
    <w:abstractNumId w:val="77"/>
  </w:num>
  <w:num w:numId="14" w16cid:durableId="512183346">
    <w:abstractNumId w:val="29"/>
  </w:num>
  <w:num w:numId="15" w16cid:durableId="351297377">
    <w:abstractNumId w:val="24"/>
  </w:num>
  <w:num w:numId="16" w16cid:durableId="421025851">
    <w:abstractNumId w:val="70"/>
  </w:num>
  <w:num w:numId="17" w16cid:durableId="1079136313">
    <w:abstractNumId w:val="66"/>
  </w:num>
  <w:num w:numId="18" w16cid:durableId="355036155">
    <w:abstractNumId w:val="34"/>
  </w:num>
  <w:num w:numId="19" w16cid:durableId="1019818194">
    <w:abstractNumId w:val="72"/>
  </w:num>
  <w:num w:numId="20" w16cid:durableId="1086805821">
    <w:abstractNumId w:val="11"/>
  </w:num>
  <w:num w:numId="21" w16cid:durableId="1293367182">
    <w:abstractNumId w:val="43"/>
  </w:num>
  <w:num w:numId="22" w16cid:durableId="1309478756">
    <w:abstractNumId w:val="53"/>
  </w:num>
  <w:num w:numId="23" w16cid:durableId="1391541974">
    <w:abstractNumId w:val="30"/>
  </w:num>
  <w:num w:numId="24" w16cid:durableId="459155877">
    <w:abstractNumId w:val="39"/>
  </w:num>
  <w:num w:numId="25" w16cid:durableId="1766923651">
    <w:abstractNumId w:val="42"/>
  </w:num>
  <w:num w:numId="26" w16cid:durableId="506554835">
    <w:abstractNumId w:val="23"/>
  </w:num>
  <w:num w:numId="27" w16cid:durableId="1445225804">
    <w:abstractNumId w:val="52"/>
  </w:num>
  <w:num w:numId="28" w16cid:durableId="21053779">
    <w:abstractNumId w:val="27"/>
  </w:num>
  <w:num w:numId="29" w16cid:durableId="1559435925">
    <w:abstractNumId w:val="65"/>
  </w:num>
  <w:num w:numId="30" w16cid:durableId="1570458123">
    <w:abstractNumId w:val="62"/>
  </w:num>
  <w:num w:numId="31" w16cid:durableId="1479879412">
    <w:abstractNumId w:val="47"/>
  </w:num>
  <w:num w:numId="32" w16cid:durableId="954605122">
    <w:abstractNumId w:val="14"/>
  </w:num>
  <w:num w:numId="33" w16cid:durableId="158667018">
    <w:abstractNumId w:val="10"/>
  </w:num>
  <w:num w:numId="34" w16cid:durableId="123617894">
    <w:abstractNumId w:val="41"/>
  </w:num>
  <w:num w:numId="35" w16cid:durableId="1502357020">
    <w:abstractNumId w:val="48"/>
  </w:num>
  <w:num w:numId="36" w16cid:durableId="226301041">
    <w:abstractNumId w:val="50"/>
  </w:num>
  <w:num w:numId="37" w16cid:durableId="1671175597">
    <w:abstractNumId w:val="55"/>
  </w:num>
  <w:num w:numId="38" w16cid:durableId="1716926022">
    <w:abstractNumId w:val="37"/>
  </w:num>
  <w:num w:numId="39" w16cid:durableId="1905214483">
    <w:abstractNumId w:val="18"/>
  </w:num>
  <w:num w:numId="40" w16cid:durableId="1772895788">
    <w:abstractNumId w:val="44"/>
  </w:num>
  <w:num w:numId="41" w16cid:durableId="1406105992">
    <w:abstractNumId w:val="3"/>
  </w:num>
  <w:num w:numId="42" w16cid:durableId="762342799">
    <w:abstractNumId w:val="36"/>
  </w:num>
  <w:num w:numId="43" w16cid:durableId="406809861">
    <w:abstractNumId w:val="22"/>
  </w:num>
  <w:num w:numId="44" w16cid:durableId="1261646367">
    <w:abstractNumId w:val="51"/>
  </w:num>
  <w:num w:numId="45" w16cid:durableId="903486181">
    <w:abstractNumId w:val="73"/>
  </w:num>
  <w:num w:numId="46" w16cid:durableId="28456913">
    <w:abstractNumId w:val="9"/>
  </w:num>
  <w:num w:numId="47" w16cid:durableId="1999648607">
    <w:abstractNumId w:val="7"/>
  </w:num>
  <w:num w:numId="48" w16cid:durableId="586424959">
    <w:abstractNumId w:val="63"/>
  </w:num>
  <w:num w:numId="49" w16cid:durableId="794908654">
    <w:abstractNumId w:val="35"/>
  </w:num>
  <w:num w:numId="50" w16cid:durableId="1997418474">
    <w:abstractNumId w:val="28"/>
  </w:num>
  <w:num w:numId="51" w16cid:durableId="388109767">
    <w:abstractNumId w:val="13"/>
  </w:num>
  <w:num w:numId="52" w16cid:durableId="170225976">
    <w:abstractNumId w:val="64"/>
  </w:num>
  <w:num w:numId="53" w16cid:durableId="821191442">
    <w:abstractNumId w:val="59"/>
  </w:num>
  <w:num w:numId="54" w16cid:durableId="1670980616">
    <w:abstractNumId w:val="7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1744505">
    <w:abstractNumId w:val="57"/>
  </w:num>
  <w:num w:numId="56" w16cid:durableId="1159688066">
    <w:abstractNumId w:val="67"/>
  </w:num>
  <w:num w:numId="57" w16cid:durableId="1537428938">
    <w:abstractNumId w:val="81"/>
  </w:num>
  <w:num w:numId="58" w16cid:durableId="54663334">
    <w:abstractNumId w:val="54"/>
  </w:num>
  <w:num w:numId="59" w16cid:durableId="1069424041">
    <w:abstractNumId w:val="40"/>
  </w:num>
  <w:num w:numId="60" w16cid:durableId="454568429">
    <w:abstractNumId w:val="15"/>
  </w:num>
  <w:num w:numId="61" w16cid:durableId="1202863953">
    <w:abstractNumId w:val="38"/>
  </w:num>
  <w:num w:numId="62" w16cid:durableId="888220817">
    <w:abstractNumId w:val="26"/>
  </w:num>
  <w:num w:numId="63" w16cid:durableId="124280256">
    <w:abstractNumId w:val="21"/>
  </w:num>
  <w:num w:numId="64" w16cid:durableId="1078406848">
    <w:abstractNumId w:val="20"/>
  </w:num>
  <w:num w:numId="65" w16cid:durableId="488057934">
    <w:abstractNumId w:val="17"/>
  </w:num>
  <w:num w:numId="66" w16cid:durableId="57630734">
    <w:abstractNumId w:val="12"/>
  </w:num>
  <w:num w:numId="67" w16cid:durableId="291979731">
    <w:abstractNumId w:val="45"/>
  </w:num>
  <w:num w:numId="68" w16cid:durableId="1170604643">
    <w:abstractNumId w:val="60"/>
  </w:num>
  <w:num w:numId="69" w16cid:durableId="656693733">
    <w:abstractNumId w:val="58"/>
  </w:num>
  <w:num w:numId="70" w16cid:durableId="1295407885">
    <w:abstractNumId w:val="78"/>
  </w:num>
  <w:num w:numId="71" w16cid:durableId="223609395">
    <w:abstractNumId w:val="82"/>
  </w:num>
  <w:num w:numId="72" w16cid:durableId="957880096">
    <w:abstractNumId w:val="8"/>
  </w:num>
  <w:num w:numId="73" w16cid:durableId="1697921182">
    <w:abstractNumId w:val="80"/>
  </w:num>
  <w:num w:numId="74" w16cid:durableId="1217084936">
    <w:abstractNumId w:val="4"/>
  </w:num>
  <w:num w:numId="75" w16cid:durableId="1981570526">
    <w:abstractNumId w:val="49"/>
  </w:num>
  <w:num w:numId="76" w16cid:durableId="1540124017">
    <w:abstractNumId w:val="79"/>
  </w:num>
  <w:num w:numId="77" w16cid:durableId="1651250059">
    <w:abstractNumId w:val="71"/>
  </w:num>
  <w:num w:numId="78" w16cid:durableId="2015456342">
    <w:abstractNumId w:val="69"/>
  </w:num>
  <w:num w:numId="79" w16cid:durableId="1213693791">
    <w:abstractNumId w:val="5"/>
  </w:num>
  <w:num w:numId="80" w16cid:durableId="15352505">
    <w:abstractNumId w:val="0"/>
  </w:num>
  <w:num w:numId="81" w16cid:durableId="870266491">
    <w:abstractNumId w:val="25"/>
  </w:num>
  <w:num w:numId="82" w16cid:durableId="1474563992">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F3"/>
    <w:rsid w:val="000026A9"/>
    <w:rsid w:val="00004E06"/>
    <w:rsid w:val="000131C6"/>
    <w:rsid w:val="00015088"/>
    <w:rsid w:val="00015DF8"/>
    <w:rsid w:val="00016A6D"/>
    <w:rsid w:val="00021CB4"/>
    <w:rsid w:val="000361D5"/>
    <w:rsid w:val="00044223"/>
    <w:rsid w:val="00051C21"/>
    <w:rsid w:val="0005564F"/>
    <w:rsid w:val="00055C55"/>
    <w:rsid w:val="00057A35"/>
    <w:rsid w:val="0006192F"/>
    <w:rsid w:val="00061D61"/>
    <w:rsid w:val="000628B0"/>
    <w:rsid w:val="0006525F"/>
    <w:rsid w:val="00070BA8"/>
    <w:rsid w:val="00087CD1"/>
    <w:rsid w:val="00091094"/>
    <w:rsid w:val="0009233A"/>
    <w:rsid w:val="000B47F8"/>
    <w:rsid w:val="000B77E1"/>
    <w:rsid w:val="000C1A5D"/>
    <w:rsid w:val="000C38C8"/>
    <w:rsid w:val="000C5CEF"/>
    <w:rsid w:val="000D0BEB"/>
    <w:rsid w:val="000E2FEC"/>
    <w:rsid w:val="000E611C"/>
    <w:rsid w:val="000E7EFE"/>
    <w:rsid w:val="001026C2"/>
    <w:rsid w:val="00104457"/>
    <w:rsid w:val="0010487B"/>
    <w:rsid w:val="001113DB"/>
    <w:rsid w:val="00112D33"/>
    <w:rsid w:val="001334D0"/>
    <w:rsid w:val="00135719"/>
    <w:rsid w:val="00140F41"/>
    <w:rsid w:val="00146C81"/>
    <w:rsid w:val="0015438F"/>
    <w:rsid w:val="00155A72"/>
    <w:rsid w:val="00164432"/>
    <w:rsid w:val="0017302E"/>
    <w:rsid w:val="00180ED5"/>
    <w:rsid w:val="0018125F"/>
    <w:rsid w:val="001824BB"/>
    <w:rsid w:val="00187F85"/>
    <w:rsid w:val="001941B2"/>
    <w:rsid w:val="001956CD"/>
    <w:rsid w:val="001A0B8A"/>
    <w:rsid w:val="001B243F"/>
    <w:rsid w:val="001C2B9E"/>
    <w:rsid w:val="001C6E29"/>
    <w:rsid w:val="001D072E"/>
    <w:rsid w:val="001D4AB6"/>
    <w:rsid w:val="001E24BD"/>
    <w:rsid w:val="001E7FCF"/>
    <w:rsid w:val="001F2D06"/>
    <w:rsid w:val="0020381E"/>
    <w:rsid w:val="00204453"/>
    <w:rsid w:val="00213C56"/>
    <w:rsid w:val="002153EA"/>
    <w:rsid w:val="0023165F"/>
    <w:rsid w:val="00234793"/>
    <w:rsid w:val="00242FF3"/>
    <w:rsid w:val="0025441F"/>
    <w:rsid w:val="002576B1"/>
    <w:rsid w:val="002678BA"/>
    <w:rsid w:val="002717F6"/>
    <w:rsid w:val="00281108"/>
    <w:rsid w:val="00281D3B"/>
    <w:rsid w:val="0028679B"/>
    <w:rsid w:val="00291EBB"/>
    <w:rsid w:val="002927D2"/>
    <w:rsid w:val="002A5293"/>
    <w:rsid w:val="002A6478"/>
    <w:rsid w:val="002A64B8"/>
    <w:rsid w:val="002B1FE3"/>
    <w:rsid w:val="002B4DDE"/>
    <w:rsid w:val="002B7AC8"/>
    <w:rsid w:val="002C1F37"/>
    <w:rsid w:val="002C29F2"/>
    <w:rsid w:val="002D0DEE"/>
    <w:rsid w:val="002D23B9"/>
    <w:rsid w:val="002D77C7"/>
    <w:rsid w:val="00303391"/>
    <w:rsid w:val="003035B1"/>
    <w:rsid w:val="00304636"/>
    <w:rsid w:val="00306178"/>
    <w:rsid w:val="00312317"/>
    <w:rsid w:val="00325A2D"/>
    <w:rsid w:val="00330F5A"/>
    <w:rsid w:val="00334574"/>
    <w:rsid w:val="003360A2"/>
    <w:rsid w:val="00344C83"/>
    <w:rsid w:val="00345462"/>
    <w:rsid w:val="003546C3"/>
    <w:rsid w:val="00361F49"/>
    <w:rsid w:val="00374DF0"/>
    <w:rsid w:val="00385379"/>
    <w:rsid w:val="003868C6"/>
    <w:rsid w:val="00394F6E"/>
    <w:rsid w:val="003A4ED9"/>
    <w:rsid w:val="003C3258"/>
    <w:rsid w:val="003D70E6"/>
    <w:rsid w:val="003E16BE"/>
    <w:rsid w:val="003F015C"/>
    <w:rsid w:val="00411F35"/>
    <w:rsid w:val="00412C0A"/>
    <w:rsid w:val="004147E7"/>
    <w:rsid w:val="004166C0"/>
    <w:rsid w:val="00420F92"/>
    <w:rsid w:val="004300FA"/>
    <w:rsid w:val="00443E82"/>
    <w:rsid w:val="00444EEA"/>
    <w:rsid w:val="004459ED"/>
    <w:rsid w:val="004623A7"/>
    <w:rsid w:val="00462BD3"/>
    <w:rsid w:val="0048017D"/>
    <w:rsid w:val="00483DD4"/>
    <w:rsid w:val="00486409"/>
    <w:rsid w:val="00487174"/>
    <w:rsid w:val="00492A35"/>
    <w:rsid w:val="004C6E96"/>
    <w:rsid w:val="004C7507"/>
    <w:rsid w:val="004C7C90"/>
    <w:rsid w:val="004D20F3"/>
    <w:rsid w:val="004D2DE9"/>
    <w:rsid w:val="004D6E0E"/>
    <w:rsid w:val="004E2F4B"/>
    <w:rsid w:val="004F2DF0"/>
    <w:rsid w:val="004F5F96"/>
    <w:rsid w:val="004F6BA6"/>
    <w:rsid w:val="005067AC"/>
    <w:rsid w:val="00506AA9"/>
    <w:rsid w:val="005105D2"/>
    <w:rsid w:val="00510F59"/>
    <w:rsid w:val="00515908"/>
    <w:rsid w:val="0051703A"/>
    <w:rsid w:val="0052014B"/>
    <w:rsid w:val="00523789"/>
    <w:rsid w:val="00527954"/>
    <w:rsid w:val="0054726F"/>
    <w:rsid w:val="005638D6"/>
    <w:rsid w:val="005750B6"/>
    <w:rsid w:val="005762D4"/>
    <w:rsid w:val="00585C6B"/>
    <w:rsid w:val="00586618"/>
    <w:rsid w:val="005916CC"/>
    <w:rsid w:val="005962DB"/>
    <w:rsid w:val="00597001"/>
    <w:rsid w:val="005A27AD"/>
    <w:rsid w:val="005A6F5B"/>
    <w:rsid w:val="005B1BEC"/>
    <w:rsid w:val="005C0F65"/>
    <w:rsid w:val="005D5114"/>
    <w:rsid w:val="005D6FD8"/>
    <w:rsid w:val="005E2A65"/>
    <w:rsid w:val="005E413A"/>
    <w:rsid w:val="005F11A4"/>
    <w:rsid w:val="005F627E"/>
    <w:rsid w:val="00600935"/>
    <w:rsid w:val="006025A4"/>
    <w:rsid w:val="00605AB1"/>
    <w:rsid w:val="006064A2"/>
    <w:rsid w:val="0061299A"/>
    <w:rsid w:val="006243DB"/>
    <w:rsid w:val="00625D15"/>
    <w:rsid w:val="006307E8"/>
    <w:rsid w:val="00635856"/>
    <w:rsid w:val="00642062"/>
    <w:rsid w:val="00647C4A"/>
    <w:rsid w:val="006503C3"/>
    <w:rsid w:val="00653A11"/>
    <w:rsid w:val="00657FAD"/>
    <w:rsid w:val="00660C50"/>
    <w:rsid w:val="0066249C"/>
    <w:rsid w:val="006624BC"/>
    <w:rsid w:val="00665034"/>
    <w:rsid w:val="00666A65"/>
    <w:rsid w:val="006740C0"/>
    <w:rsid w:val="0068499F"/>
    <w:rsid w:val="006868D9"/>
    <w:rsid w:val="00686BE8"/>
    <w:rsid w:val="006974DE"/>
    <w:rsid w:val="006A2FA5"/>
    <w:rsid w:val="006A4510"/>
    <w:rsid w:val="006A6560"/>
    <w:rsid w:val="006B38AE"/>
    <w:rsid w:val="006C06E6"/>
    <w:rsid w:val="006C15B3"/>
    <w:rsid w:val="006C17D3"/>
    <w:rsid w:val="006C5F7C"/>
    <w:rsid w:val="006C6F13"/>
    <w:rsid w:val="006E182C"/>
    <w:rsid w:val="006E5E45"/>
    <w:rsid w:val="006F3362"/>
    <w:rsid w:val="00706D70"/>
    <w:rsid w:val="007118C1"/>
    <w:rsid w:val="0071255F"/>
    <w:rsid w:val="0072082C"/>
    <w:rsid w:val="00721967"/>
    <w:rsid w:val="00722EBB"/>
    <w:rsid w:val="00731C65"/>
    <w:rsid w:val="007431BD"/>
    <w:rsid w:val="007440E3"/>
    <w:rsid w:val="007513D4"/>
    <w:rsid w:val="007513D6"/>
    <w:rsid w:val="00770516"/>
    <w:rsid w:val="00797D8F"/>
    <w:rsid w:val="007A144C"/>
    <w:rsid w:val="007A301C"/>
    <w:rsid w:val="007B0F33"/>
    <w:rsid w:val="007B3621"/>
    <w:rsid w:val="007B6AC2"/>
    <w:rsid w:val="007D4944"/>
    <w:rsid w:val="007E6EB4"/>
    <w:rsid w:val="007F65AD"/>
    <w:rsid w:val="00800917"/>
    <w:rsid w:val="0080389C"/>
    <w:rsid w:val="00817615"/>
    <w:rsid w:val="00820622"/>
    <w:rsid w:val="00825200"/>
    <w:rsid w:val="008433BA"/>
    <w:rsid w:val="0084697A"/>
    <w:rsid w:val="00851128"/>
    <w:rsid w:val="00852435"/>
    <w:rsid w:val="00852CBA"/>
    <w:rsid w:val="00852FF5"/>
    <w:rsid w:val="00853CCD"/>
    <w:rsid w:val="0085510A"/>
    <w:rsid w:val="00857047"/>
    <w:rsid w:val="008576EB"/>
    <w:rsid w:val="00865B64"/>
    <w:rsid w:val="00885DE6"/>
    <w:rsid w:val="0088707C"/>
    <w:rsid w:val="00892AE5"/>
    <w:rsid w:val="00892F1B"/>
    <w:rsid w:val="008A29DF"/>
    <w:rsid w:val="008A30BD"/>
    <w:rsid w:val="008A36EA"/>
    <w:rsid w:val="008A6DFB"/>
    <w:rsid w:val="008B62CF"/>
    <w:rsid w:val="008C6C1C"/>
    <w:rsid w:val="008D090A"/>
    <w:rsid w:val="008D4962"/>
    <w:rsid w:val="008D72A5"/>
    <w:rsid w:val="008D7F84"/>
    <w:rsid w:val="008F022F"/>
    <w:rsid w:val="0090683B"/>
    <w:rsid w:val="00912974"/>
    <w:rsid w:val="00913B5F"/>
    <w:rsid w:val="009223D5"/>
    <w:rsid w:val="00924767"/>
    <w:rsid w:val="009248ED"/>
    <w:rsid w:val="00935361"/>
    <w:rsid w:val="00935D77"/>
    <w:rsid w:val="009464C7"/>
    <w:rsid w:val="00947A98"/>
    <w:rsid w:val="00950185"/>
    <w:rsid w:val="00952299"/>
    <w:rsid w:val="00954A80"/>
    <w:rsid w:val="00955905"/>
    <w:rsid w:val="00957570"/>
    <w:rsid w:val="0096279A"/>
    <w:rsid w:val="0097007F"/>
    <w:rsid w:val="00975BED"/>
    <w:rsid w:val="00976D4E"/>
    <w:rsid w:val="00980894"/>
    <w:rsid w:val="00984685"/>
    <w:rsid w:val="009852B5"/>
    <w:rsid w:val="0098579F"/>
    <w:rsid w:val="009857CC"/>
    <w:rsid w:val="0098709E"/>
    <w:rsid w:val="00990AF6"/>
    <w:rsid w:val="00991A9B"/>
    <w:rsid w:val="00994008"/>
    <w:rsid w:val="009B010E"/>
    <w:rsid w:val="009B1E42"/>
    <w:rsid w:val="009B57E4"/>
    <w:rsid w:val="009B7FFC"/>
    <w:rsid w:val="009E09AE"/>
    <w:rsid w:val="009F06DD"/>
    <w:rsid w:val="00A04C08"/>
    <w:rsid w:val="00A0628E"/>
    <w:rsid w:val="00A14473"/>
    <w:rsid w:val="00A1448F"/>
    <w:rsid w:val="00A26984"/>
    <w:rsid w:val="00A26EB4"/>
    <w:rsid w:val="00A32FDE"/>
    <w:rsid w:val="00A362C4"/>
    <w:rsid w:val="00A42FDE"/>
    <w:rsid w:val="00A45F3B"/>
    <w:rsid w:val="00A5440A"/>
    <w:rsid w:val="00A54D43"/>
    <w:rsid w:val="00A56D35"/>
    <w:rsid w:val="00A6340A"/>
    <w:rsid w:val="00A67B1F"/>
    <w:rsid w:val="00A77C53"/>
    <w:rsid w:val="00AA23C7"/>
    <w:rsid w:val="00AD2738"/>
    <w:rsid w:val="00AF0561"/>
    <w:rsid w:val="00AF5045"/>
    <w:rsid w:val="00B13862"/>
    <w:rsid w:val="00B205AF"/>
    <w:rsid w:val="00B21A71"/>
    <w:rsid w:val="00B21E30"/>
    <w:rsid w:val="00B2609B"/>
    <w:rsid w:val="00B26203"/>
    <w:rsid w:val="00B41A0C"/>
    <w:rsid w:val="00B46619"/>
    <w:rsid w:val="00B579B6"/>
    <w:rsid w:val="00B619F8"/>
    <w:rsid w:val="00B67C7F"/>
    <w:rsid w:val="00B74E18"/>
    <w:rsid w:val="00B84AA7"/>
    <w:rsid w:val="00B9195E"/>
    <w:rsid w:val="00B91A2E"/>
    <w:rsid w:val="00B92144"/>
    <w:rsid w:val="00B934F8"/>
    <w:rsid w:val="00BA114C"/>
    <w:rsid w:val="00BA19C5"/>
    <w:rsid w:val="00BB1FDF"/>
    <w:rsid w:val="00BC0EDA"/>
    <w:rsid w:val="00BC239C"/>
    <w:rsid w:val="00BC61B9"/>
    <w:rsid w:val="00BF423E"/>
    <w:rsid w:val="00C10690"/>
    <w:rsid w:val="00C14655"/>
    <w:rsid w:val="00C20E66"/>
    <w:rsid w:val="00C2449A"/>
    <w:rsid w:val="00C26101"/>
    <w:rsid w:val="00C35F8E"/>
    <w:rsid w:val="00C4145E"/>
    <w:rsid w:val="00C414C3"/>
    <w:rsid w:val="00C469E1"/>
    <w:rsid w:val="00C560F7"/>
    <w:rsid w:val="00C723E0"/>
    <w:rsid w:val="00C73551"/>
    <w:rsid w:val="00C73E74"/>
    <w:rsid w:val="00C75A29"/>
    <w:rsid w:val="00C80370"/>
    <w:rsid w:val="00C85F72"/>
    <w:rsid w:val="00C90DC6"/>
    <w:rsid w:val="00C9266C"/>
    <w:rsid w:val="00C93BB5"/>
    <w:rsid w:val="00C9638E"/>
    <w:rsid w:val="00CA6AEF"/>
    <w:rsid w:val="00CD52E8"/>
    <w:rsid w:val="00CE0EF8"/>
    <w:rsid w:val="00CE68AF"/>
    <w:rsid w:val="00D0176F"/>
    <w:rsid w:val="00D0376E"/>
    <w:rsid w:val="00D04E2C"/>
    <w:rsid w:val="00D05480"/>
    <w:rsid w:val="00D161CC"/>
    <w:rsid w:val="00D32637"/>
    <w:rsid w:val="00D32CEB"/>
    <w:rsid w:val="00D35AC3"/>
    <w:rsid w:val="00D42DA5"/>
    <w:rsid w:val="00D43FF7"/>
    <w:rsid w:val="00D47F14"/>
    <w:rsid w:val="00D51190"/>
    <w:rsid w:val="00D55079"/>
    <w:rsid w:val="00D57D91"/>
    <w:rsid w:val="00D6187C"/>
    <w:rsid w:val="00D673B2"/>
    <w:rsid w:val="00D7462F"/>
    <w:rsid w:val="00D74A3F"/>
    <w:rsid w:val="00D75D72"/>
    <w:rsid w:val="00D77A7F"/>
    <w:rsid w:val="00DA12B2"/>
    <w:rsid w:val="00DA55E2"/>
    <w:rsid w:val="00DB241C"/>
    <w:rsid w:val="00DB293A"/>
    <w:rsid w:val="00DB2966"/>
    <w:rsid w:val="00DB473D"/>
    <w:rsid w:val="00DD787D"/>
    <w:rsid w:val="00DE512B"/>
    <w:rsid w:val="00DE7E89"/>
    <w:rsid w:val="00DF2AAA"/>
    <w:rsid w:val="00DF3E3C"/>
    <w:rsid w:val="00E054DC"/>
    <w:rsid w:val="00E057DB"/>
    <w:rsid w:val="00E07B65"/>
    <w:rsid w:val="00E22C66"/>
    <w:rsid w:val="00E3045A"/>
    <w:rsid w:val="00E3094D"/>
    <w:rsid w:val="00E32C73"/>
    <w:rsid w:val="00E44233"/>
    <w:rsid w:val="00E56ED0"/>
    <w:rsid w:val="00E57B5F"/>
    <w:rsid w:val="00E6263A"/>
    <w:rsid w:val="00E62774"/>
    <w:rsid w:val="00E919AA"/>
    <w:rsid w:val="00EB2A0E"/>
    <w:rsid w:val="00EB65B5"/>
    <w:rsid w:val="00EC67D4"/>
    <w:rsid w:val="00ED3A17"/>
    <w:rsid w:val="00ED6C26"/>
    <w:rsid w:val="00ED7F81"/>
    <w:rsid w:val="00EE0580"/>
    <w:rsid w:val="00EE4FA9"/>
    <w:rsid w:val="00EF214E"/>
    <w:rsid w:val="00EF7B06"/>
    <w:rsid w:val="00F01A7A"/>
    <w:rsid w:val="00F027F2"/>
    <w:rsid w:val="00F07E28"/>
    <w:rsid w:val="00F07EEA"/>
    <w:rsid w:val="00F138B0"/>
    <w:rsid w:val="00F140E5"/>
    <w:rsid w:val="00F25B0F"/>
    <w:rsid w:val="00F26313"/>
    <w:rsid w:val="00F305C3"/>
    <w:rsid w:val="00F32852"/>
    <w:rsid w:val="00F33B34"/>
    <w:rsid w:val="00F359A3"/>
    <w:rsid w:val="00F37A30"/>
    <w:rsid w:val="00F43892"/>
    <w:rsid w:val="00F46396"/>
    <w:rsid w:val="00F46902"/>
    <w:rsid w:val="00F51DAB"/>
    <w:rsid w:val="00F6226D"/>
    <w:rsid w:val="00F6672D"/>
    <w:rsid w:val="00F679EF"/>
    <w:rsid w:val="00F7258F"/>
    <w:rsid w:val="00F75720"/>
    <w:rsid w:val="00F76FCF"/>
    <w:rsid w:val="00F85FB6"/>
    <w:rsid w:val="00F91129"/>
    <w:rsid w:val="00F92E68"/>
    <w:rsid w:val="00FA3FF9"/>
    <w:rsid w:val="00FA7699"/>
    <w:rsid w:val="00FB01BA"/>
    <w:rsid w:val="00FB38D5"/>
    <w:rsid w:val="00FB3EE8"/>
    <w:rsid w:val="00FB56BE"/>
    <w:rsid w:val="00FD14B0"/>
    <w:rsid w:val="00FE557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5789"/>
  <w15:docId w15:val="{B6E787FE-4FD2-DC4C-AFFA-9040CA47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3985"/>
  </w:style>
  <w:style w:type="paragraph" w:styleId="Nagwek1">
    <w:name w:val="heading 1"/>
    <w:basedOn w:val="Normalny"/>
    <w:next w:val="Normalny"/>
    <w:link w:val="Nagwek1Znak"/>
    <w:uiPriority w:val="9"/>
    <w:qFormat/>
    <w:rsid w:val="00B15EFF"/>
    <w:pPr>
      <w:keepNext/>
      <w:spacing w:before="240" w:after="60"/>
      <w:outlineLvl w:val="0"/>
    </w:pPr>
    <w:rPr>
      <w:rFonts w:ascii="Arial" w:eastAsia="Calibri" w:hAnsi="Arial"/>
      <w:b/>
      <w:kern w:val="2"/>
      <w:sz w:val="32"/>
      <w:szCs w:val="20"/>
    </w:rPr>
  </w:style>
  <w:style w:type="paragraph" w:styleId="Nagwek2">
    <w:name w:val="heading 2"/>
    <w:basedOn w:val="Normalny"/>
    <w:next w:val="Normalny"/>
    <w:uiPriority w:val="9"/>
    <w:semiHidden/>
    <w:unhideWhenUsed/>
    <w:qFormat/>
    <w:rsid w:val="004D20F3"/>
    <w:pPr>
      <w:keepNext/>
      <w:keepLines/>
      <w:spacing w:before="360" w:after="80"/>
      <w:outlineLvl w:val="1"/>
    </w:pPr>
    <w:rPr>
      <w:b/>
      <w:sz w:val="36"/>
      <w:szCs w:val="36"/>
    </w:rPr>
  </w:style>
  <w:style w:type="paragraph" w:styleId="Nagwek3">
    <w:name w:val="heading 3"/>
    <w:basedOn w:val="Normalny"/>
    <w:next w:val="Normalny"/>
    <w:link w:val="Nagwek3Znak"/>
    <w:uiPriority w:val="9"/>
    <w:unhideWhenUsed/>
    <w:qFormat/>
    <w:rsid w:val="00D07D8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uiPriority w:val="9"/>
    <w:semiHidden/>
    <w:unhideWhenUsed/>
    <w:qFormat/>
    <w:rsid w:val="004D20F3"/>
    <w:pPr>
      <w:keepNext/>
      <w:keepLines/>
      <w:spacing w:before="240" w:after="40"/>
      <w:outlineLvl w:val="3"/>
    </w:pPr>
    <w:rPr>
      <w:b/>
    </w:rPr>
  </w:style>
  <w:style w:type="paragraph" w:styleId="Nagwek5">
    <w:name w:val="heading 5"/>
    <w:basedOn w:val="Normalny"/>
    <w:next w:val="Normalny"/>
    <w:uiPriority w:val="9"/>
    <w:semiHidden/>
    <w:unhideWhenUsed/>
    <w:qFormat/>
    <w:rsid w:val="004D20F3"/>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4D20F3"/>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D20F3"/>
  </w:style>
  <w:style w:type="table" w:customStyle="1" w:styleId="TableNormal">
    <w:name w:val="Table Normal"/>
    <w:rsid w:val="004D20F3"/>
    <w:tblPr>
      <w:tblCellMar>
        <w:top w:w="0" w:type="dxa"/>
        <w:left w:w="0" w:type="dxa"/>
        <w:bottom w:w="0" w:type="dxa"/>
        <w:right w:w="0" w:type="dxa"/>
      </w:tblCellMar>
    </w:tblPr>
  </w:style>
  <w:style w:type="paragraph" w:styleId="Tytu">
    <w:name w:val="Title"/>
    <w:basedOn w:val="Normalny"/>
    <w:next w:val="Normalny"/>
    <w:link w:val="TytuZnak"/>
    <w:uiPriority w:val="10"/>
    <w:qFormat/>
    <w:rsid w:val="00D63857"/>
    <w:pPr>
      <w:contextualSpacing/>
    </w:pPr>
    <w:rPr>
      <w:rFonts w:ascii="Calibri Light" w:eastAsia="Calibri" w:hAnsi="Calibri Light"/>
      <w:spacing w:val="-10"/>
      <w:kern w:val="2"/>
      <w:sz w:val="56"/>
      <w:szCs w:val="20"/>
    </w:rPr>
  </w:style>
  <w:style w:type="table" w:customStyle="1" w:styleId="TableNormal0">
    <w:name w:val="Table Normal"/>
    <w:rsid w:val="004D20F3"/>
    <w:tblPr>
      <w:tblCellMar>
        <w:top w:w="0" w:type="dxa"/>
        <w:left w:w="0" w:type="dxa"/>
        <w:bottom w:w="0" w:type="dxa"/>
        <w:right w:w="0" w:type="dxa"/>
      </w:tblCellMar>
    </w:tblPr>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uiPriority w:val="99"/>
    <w:qFormat/>
    <w:locked/>
    <w:rsid w:val="00811203"/>
    <w:rPr>
      <w:rFonts w:ascii="Times New Roman" w:hAnsi="Times New Roman" w:cs="Times New Roman"/>
      <w:sz w:val="24"/>
      <w:lang w:eastAsia="pl-PL"/>
    </w:rPr>
  </w:style>
  <w:style w:type="character" w:customStyle="1" w:styleId="Kolorowalistaakcent1Znak">
    <w:name w:val="Kolorowa lista — akcent 1 Znak"/>
    <w:aliases w:val="Numerowanie Znak,Akapit z listą5 Znak,T_SZ_List Paragraph Znak,normalny tekst Znak,Kolorowe cieniowanie — akcent 3 Znak,Kolorowa lista — akcent 11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customStyle="1" w:styleId="Odwiedzoneczeinternetowe">
    <w:name w:val="Odwiedzone łącze internetowe"/>
    <w:uiPriority w:val="99"/>
    <w:semiHidden/>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hAnsi="Times"/>
      <w:sz w:val="20"/>
      <w:szCs w:val="20"/>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sid w:val="002F572E"/>
    <w:rPr>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b/>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sid w:val="004D20F3"/>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ierozpoznanawzmianka4">
    <w:name w:val="Nierozpoznana wzmianka4"/>
    <w:basedOn w:val="Domylnaczcionkaakapitu"/>
    <w:uiPriority w:val="99"/>
    <w:qFormat/>
    <w:rsid w:val="00C11FAC"/>
    <w:rPr>
      <w:color w:val="605E5C"/>
      <w:shd w:val="clear" w:color="auto" w:fill="E1DFDD"/>
    </w:rPr>
  </w:style>
  <w:style w:type="character" w:customStyle="1" w:styleId="Znakiprzypiswdolnych">
    <w:name w:val="Znaki przypisów dolnych"/>
    <w:qFormat/>
    <w:rsid w:val="002F572E"/>
    <w:rPr>
      <w:vertAlign w:val="superscript"/>
    </w:rPr>
  </w:style>
  <w:style w:type="character" w:customStyle="1" w:styleId="HTML-wstpniesformatowanyZnak">
    <w:name w:val="HTML - wstępnie sformatowany Znak"/>
    <w:basedOn w:val="Domylnaczcionkaakapitu"/>
    <w:uiPriority w:val="99"/>
    <w:semiHidden/>
    <w:qFormat/>
    <w:rsid w:val="005715E5"/>
    <w:rPr>
      <w:rFonts w:ascii="Courier New" w:eastAsia="Times New Roman" w:hAnsi="Courier New" w:cs="Courier New"/>
    </w:rPr>
  </w:style>
  <w:style w:type="character" w:customStyle="1" w:styleId="Nagwek3Znak">
    <w:name w:val="Nagłówek 3 Znak"/>
    <w:basedOn w:val="Domylnaczcionkaakapitu"/>
    <w:link w:val="Nagwek3"/>
    <w:uiPriority w:val="9"/>
    <w:qFormat/>
    <w:rsid w:val="00D07D86"/>
    <w:rPr>
      <w:rFonts w:asciiTheme="majorHAnsi" w:eastAsiaTheme="majorEastAsia" w:hAnsiTheme="majorHAnsi" w:cstheme="majorBidi"/>
      <w:color w:val="243F60" w:themeColor="accent1" w:themeShade="7F"/>
      <w:sz w:val="24"/>
      <w:szCs w:val="24"/>
    </w:rPr>
  </w:style>
  <w:style w:type="character" w:customStyle="1" w:styleId="Znakiprzypiswkocowych">
    <w:name w:val="Znaki przypisów końcowych"/>
    <w:qFormat/>
    <w:rsid w:val="004D20F3"/>
  </w:style>
  <w:style w:type="paragraph" w:styleId="Nagwek">
    <w:name w:val="header"/>
    <w:aliases w:val="Nagłówek strony"/>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rsid w:val="004D20F3"/>
    <w:pPr>
      <w:suppressLineNumbers/>
      <w:spacing w:before="120" w:after="120"/>
    </w:pPr>
    <w:rPr>
      <w:rFonts w:cs="Mangal"/>
      <w:i/>
      <w:iCs/>
    </w:rPr>
  </w:style>
  <w:style w:type="paragraph" w:customStyle="1" w:styleId="Indeks">
    <w:name w:val="Indeks"/>
    <w:basedOn w:val="Normalny"/>
    <w:qFormat/>
    <w:rsid w:val="004D20F3"/>
    <w:pPr>
      <w:suppressLineNumbers/>
    </w:pPr>
    <w:rPr>
      <w:rFonts w:cs="Mangal"/>
    </w:rPr>
  </w:style>
  <w:style w:type="paragraph" w:customStyle="1" w:styleId="Gwkaistopka">
    <w:name w:val="Główka i stopka"/>
    <w:basedOn w:val="Normalny"/>
    <w:qFormat/>
    <w:rsid w:val="004D20F3"/>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paragraph" w:customStyle="1" w:styleId="Kolorowalistaakcent11">
    <w:name w:val="Kolorowa lista — akcent 11"/>
    <w:aliases w:val="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qFormat/>
    <w:rsid w:val="00811203"/>
    <w:rPr>
      <w:color w:val="000000"/>
      <w:lang w:eastAsia="en-US"/>
    </w:rPr>
  </w:style>
  <w:style w:type="paragraph" w:styleId="Bezodstpw">
    <w:name w:val="No Spacing"/>
    <w:link w:val="BezodstpwZnak"/>
    <w:uiPriority w:val="1"/>
    <w:qFormat/>
    <w:rsid w:val="00811203"/>
    <w:rPr>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numPr>
        <w:numId w:val="3"/>
      </w:numPr>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tabs>
        <w:tab w:val="num" w:pos="0"/>
      </w:tabs>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numPr>
        <w:numId w:val="4"/>
      </w:num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numPr>
        <w:numId w:val="5"/>
      </w:numPr>
    </w:pPr>
  </w:style>
  <w:style w:type="paragraph" w:styleId="Listanumerowana5">
    <w:name w:val="List Number 5"/>
    <w:basedOn w:val="Normalny"/>
    <w:qFormat/>
    <w:rsid w:val="00253817"/>
    <w:pPr>
      <w:tabs>
        <w:tab w:val="num" w:pos="0"/>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textAlignment w:val="baseline"/>
    </w:pPr>
    <w:rPr>
      <w:rFonts w:cs="Tahoma"/>
      <w:kern w:val="2"/>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L1,lp1"/>
    <w:basedOn w:val="Normalny"/>
    <w:link w:val="AkapitzlistZnak"/>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1"/>
    <w:next w:val="Normalny1"/>
    <w:link w:val="PodtytuZnak"/>
    <w:rsid w:val="004D20F3"/>
    <w:pPr>
      <w:spacing w:after="60"/>
      <w:jc w:val="center"/>
    </w:pPr>
    <w:rPr>
      <w:rFonts w:ascii="Cambria" w:eastAsia="Cambria" w:hAnsi="Cambria" w:cs="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0">
    <w:name w:val="Normalny1"/>
    <w:qFormat/>
    <w:rsid w:val="00B662E2"/>
    <w:pPr>
      <w:widowControl w:val="0"/>
    </w:pPr>
    <w:rPr>
      <w:rFonts w:eastAsia="Lucida Sans Unicode" w:cs="Arial"/>
      <w:lang w:eastAsia="zh-CN" w:bidi="hi-IN"/>
    </w:rPr>
  </w:style>
  <w:style w:type="paragraph" w:customStyle="1" w:styleId="Kolorowecieniowanieakcent31">
    <w:name w:val="Kolorowe cieniowanie — akcent 31"/>
    <w:basedOn w:val="Normalny"/>
    <w:qFormat/>
    <w:rsid w:val="004A2BA8"/>
    <w:pPr>
      <w:spacing w:before="20" w:after="40" w:line="252" w:lineRule="auto"/>
      <w:ind w:left="720"/>
      <w:contextualSpacing/>
      <w:jc w:val="both"/>
    </w:pPr>
    <w:rPr>
      <w:rFonts w:ascii="Calibri" w:eastAsia="SimSun" w:hAnsi="Calibri" w:cs="Calibri"/>
      <w:sz w:val="20"/>
      <w:szCs w:val="20"/>
      <w:lang w:eastAsia="zh-CN"/>
    </w:rPr>
  </w:style>
  <w:style w:type="paragraph" w:styleId="HTML-wstpniesformatowany">
    <w:name w:val="HTML Preformatted"/>
    <w:basedOn w:val="Normalny"/>
    <w:uiPriority w:val="99"/>
    <w:semiHidden/>
    <w:unhideWhenUsed/>
    <w:qFormat/>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awartoramki">
    <w:name w:val="Zawartość ramki"/>
    <w:basedOn w:val="Normalny"/>
    <w:qFormat/>
    <w:rsid w:val="004D20F3"/>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L1 Znak"/>
    <w:link w:val="Akapitzlist"/>
    <w:uiPriority w:val="99"/>
    <w:qFormat/>
    <w:rsid w:val="00F06E53"/>
    <w:rPr>
      <w:rFonts w:eastAsia="SimSun"/>
      <w:lang w:eastAsia="zh-CN"/>
    </w:rPr>
  </w:style>
  <w:style w:type="character" w:styleId="Hipercze">
    <w:name w:val="Hyperlink"/>
    <w:basedOn w:val="Domylnaczcionkaakapitu"/>
    <w:uiPriority w:val="99"/>
    <w:unhideWhenUsed/>
    <w:locked/>
    <w:rsid w:val="003C0571"/>
    <w:rPr>
      <w:color w:val="0000FF" w:themeColor="hyperlink"/>
      <w:u w:val="single"/>
    </w:rPr>
  </w:style>
  <w:style w:type="character" w:customStyle="1" w:styleId="Nierozpoznanawzmianka5">
    <w:name w:val="Nierozpoznana wzmianka5"/>
    <w:basedOn w:val="Domylnaczcionkaakapitu"/>
    <w:uiPriority w:val="99"/>
    <w:semiHidden/>
    <w:unhideWhenUsed/>
    <w:rsid w:val="003C0571"/>
    <w:rPr>
      <w:color w:val="605E5C"/>
      <w:shd w:val="clear" w:color="auto" w:fill="E1DFDD"/>
    </w:rPr>
  </w:style>
  <w:style w:type="character" w:customStyle="1" w:styleId="pojedynczapozycja">
    <w:name w:val="pojedyncza_pozycja"/>
    <w:rsid w:val="00202DB5"/>
    <w:rPr>
      <w:rFonts w:ascii="Times New Roman" w:hAnsi="Times New Roman" w:cs="Times New Roman" w:hint="default"/>
    </w:rPr>
  </w:style>
  <w:style w:type="table" w:customStyle="1" w:styleId="a">
    <w:basedOn w:val="TableNormal0"/>
    <w:rsid w:val="004D20F3"/>
    <w:tblPr>
      <w:tblStyleRowBandSize w:val="1"/>
      <w:tblStyleColBandSize w:val="1"/>
      <w:tblCellMar>
        <w:left w:w="108" w:type="dxa"/>
        <w:right w:w="108" w:type="dxa"/>
      </w:tblCellMar>
    </w:tblPr>
  </w:style>
  <w:style w:type="table" w:customStyle="1" w:styleId="a0">
    <w:basedOn w:val="TableNormal0"/>
    <w:rsid w:val="004D20F3"/>
    <w:tblPr>
      <w:tblStyleRowBandSize w:val="1"/>
      <w:tblStyleColBandSize w:val="1"/>
      <w:tblCellMar>
        <w:left w:w="115" w:type="dxa"/>
        <w:right w:w="115" w:type="dxa"/>
      </w:tblCellMar>
    </w:tblPr>
  </w:style>
  <w:style w:type="table" w:customStyle="1" w:styleId="a1">
    <w:basedOn w:val="TableNormal0"/>
    <w:rsid w:val="004D20F3"/>
    <w:tblPr>
      <w:tblStyleRowBandSize w:val="1"/>
      <w:tblStyleColBandSize w:val="1"/>
      <w:tblCellMar>
        <w:left w:w="115" w:type="dxa"/>
        <w:right w:w="115" w:type="dxa"/>
      </w:tblCellMar>
    </w:tblPr>
  </w:style>
  <w:style w:type="table" w:customStyle="1" w:styleId="a2">
    <w:basedOn w:val="TableNormal0"/>
    <w:rsid w:val="004D20F3"/>
    <w:tblPr>
      <w:tblStyleRowBandSize w:val="1"/>
      <w:tblStyleColBandSize w:val="1"/>
      <w:tblCellMar>
        <w:left w:w="115" w:type="dxa"/>
        <w:right w:w="115" w:type="dxa"/>
      </w:tblCellMar>
    </w:tblPr>
  </w:style>
  <w:style w:type="table" w:customStyle="1" w:styleId="a3">
    <w:basedOn w:val="TableNormal0"/>
    <w:rsid w:val="004D20F3"/>
    <w:tblPr>
      <w:tblStyleRowBandSize w:val="1"/>
      <w:tblStyleColBandSize w:val="1"/>
      <w:tblCellMar>
        <w:left w:w="115" w:type="dxa"/>
        <w:right w:w="115" w:type="dxa"/>
      </w:tblCellMar>
    </w:tblPr>
  </w:style>
  <w:style w:type="table" w:customStyle="1" w:styleId="a4">
    <w:basedOn w:val="TableNormal0"/>
    <w:rsid w:val="004D20F3"/>
    <w:tblPr>
      <w:tblStyleRowBandSize w:val="1"/>
      <w:tblStyleColBandSize w:val="1"/>
      <w:tblCellMar>
        <w:left w:w="115" w:type="dxa"/>
        <w:right w:w="115" w:type="dxa"/>
      </w:tblCellMar>
    </w:tblPr>
  </w:style>
  <w:style w:type="table" w:customStyle="1" w:styleId="a5">
    <w:basedOn w:val="TableNormal0"/>
    <w:rsid w:val="004D20F3"/>
    <w:tblPr>
      <w:tblStyleRowBandSize w:val="1"/>
      <w:tblStyleColBandSize w:val="1"/>
      <w:tblCellMar>
        <w:left w:w="115" w:type="dxa"/>
        <w:right w:w="115" w:type="dxa"/>
      </w:tblCellMar>
    </w:tblPr>
  </w:style>
  <w:style w:type="table" w:customStyle="1" w:styleId="a6">
    <w:basedOn w:val="TableNormal0"/>
    <w:rsid w:val="004D20F3"/>
    <w:tblPr>
      <w:tblStyleRowBandSize w:val="1"/>
      <w:tblStyleColBandSize w:val="1"/>
      <w:tblCellMar>
        <w:left w:w="115" w:type="dxa"/>
        <w:right w:w="115" w:type="dxa"/>
      </w:tblCellMar>
    </w:tblPr>
  </w:style>
  <w:style w:type="table" w:customStyle="1" w:styleId="a7">
    <w:basedOn w:val="TableNormal0"/>
    <w:rsid w:val="004D20F3"/>
    <w:tblPr>
      <w:tblStyleRowBandSize w:val="1"/>
      <w:tblStyleColBandSize w:val="1"/>
      <w:tblCellMar>
        <w:left w:w="115" w:type="dxa"/>
        <w:right w:w="115" w:type="dxa"/>
      </w:tblCellMar>
    </w:tblPr>
  </w:style>
  <w:style w:type="table" w:customStyle="1" w:styleId="a8">
    <w:basedOn w:val="TableNormal0"/>
    <w:rsid w:val="004D20F3"/>
    <w:tblPr>
      <w:tblStyleRowBandSize w:val="1"/>
      <w:tblStyleColBandSize w:val="1"/>
      <w:tblCellMar>
        <w:left w:w="108" w:type="dxa"/>
        <w:right w:w="108" w:type="dxa"/>
      </w:tblCellMar>
    </w:tblPr>
  </w:style>
  <w:style w:type="table" w:customStyle="1" w:styleId="a9">
    <w:basedOn w:val="TableNormal0"/>
    <w:rsid w:val="004D20F3"/>
    <w:tblPr>
      <w:tblStyleRowBandSize w:val="1"/>
      <w:tblStyleColBandSize w:val="1"/>
      <w:tblCellMar>
        <w:left w:w="115" w:type="dxa"/>
        <w:right w:w="115" w:type="dxa"/>
      </w:tblCellMar>
    </w:tblPr>
  </w:style>
  <w:style w:type="table" w:customStyle="1" w:styleId="aa">
    <w:basedOn w:val="TableNormal0"/>
    <w:rsid w:val="004D20F3"/>
    <w:tblPr>
      <w:tblStyleRowBandSize w:val="1"/>
      <w:tblStyleColBandSize w:val="1"/>
      <w:tblCellMar>
        <w:left w:w="115" w:type="dxa"/>
        <w:right w:w="115" w:type="dxa"/>
      </w:tblCellMar>
    </w:tblPr>
  </w:style>
  <w:style w:type="table" w:customStyle="1" w:styleId="ab">
    <w:basedOn w:val="TableNormal0"/>
    <w:rsid w:val="004D20F3"/>
    <w:tblPr>
      <w:tblStyleRowBandSize w:val="1"/>
      <w:tblStyleColBandSize w:val="1"/>
      <w:tblCellMar>
        <w:left w:w="115" w:type="dxa"/>
        <w:right w:w="115" w:type="dxa"/>
      </w:tblCellMar>
    </w:tblPr>
  </w:style>
  <w:style w:type="table" w:customStyle="1" w:styleId="ac">
    <w:basedOn w:val="TableNormal0"/>
    <w:rsid w:val="004D20F3"/>
    <w:tblPr>
      <w:tblStyleRowBandSize w:val="1"/>
      <w:tblStyleColBandSize w:val="1"/>
      <w:tblCellMar>
        <w:left w:w="115" w:type="dxa"/>
        <w:right w:w="115" w:type="dxa"/>
      </w:tblCellMar>
    </w:tblPr>
  </w:style>
  <w:style w:type="table" w:customStyle="1" w:styleId="ad">
    <w:basedOn w:val="TableNormal0"/>
    <w:rsid w:val="004D20F3"/>
    <w:tblPr>
      <w:tblStyleRowBandSize w:val="1"/>
      <w:tblStyleColBandSize w:val="1"/>
      <w:tblCellMar>
        <w:left w:w="115" w:type="dxa"/>
        <w:right w:w="115" w:type="dxa"/>
      </w:tblCellMar>
    </w:tblPr>
  </w:style>
  <w:style w:type="table" w:customStyle="1" w:styleId="ae">
    <w:basedOn w:val="TableNormal0"/>
    <w:rsid w:val="004D20F3"/>
    <w:tblPr>
      <w:tblStyleRowBandSize w:val="1"/>
      <w:tblStyleColBandSize w:val="1"/>
      <w:tblCellMar>
        <w:left w:w="115" w:type="dxa"/>
        <w:right w:w="115" w:type="dxa"/>
      </w:tblCellMar>
    </w:tblPr>
  </w:style>
  <w:style w:type="table" w:customStyle="1" w:styleId="af">
    <w:basedOn w:val="TableNormal0"/>
    <w:rsid w:val="004D20F3"/>
    <w:tblPr>
      <w:tblStyleRowBandSize w:val="1"/>
      <w:tblStyleColBandSize w:val="1"/>
      <w:tblCellMar>
        <w:left w:w="115" w:type="dxa"/>
        <w:right w:w="115" w:type="dxa"/>
      </w:tblCellMar>
    </w:tblPr>
  </w:style>
  <w:style w:type="table" w:customStyle="1" w:styleId="af0">
    <w:basedOn w:val="TableNormal0"/>
    <w:rsid w:val="004D20F3"/>
    <w:tblPr>
      <w:tblStyleRowBandSize w:val="1"/>
      <w:tblStyleColBandSize w:val="1"/>
      <w:tblCellMar>
        <w:left w:w="115" w:type="dxa"/>
        <w:right w:w="115" w:type="dxa"/>
      </w:tblCellMar>
    </w:tblPr>
  </w:style>
  <w:style w:type="table" w:customStyle="1" w:styleId="af1">
    <w:basedOn w:val="TableNormal0"/>
    <w:rsid w:val="004D20F3"/>
    <w:tblPr>
      <w:tblStyleRowBandSize w:val="1"/>
      <w:tblStyleColBandSize w:val="1"/>
      <w:tblCellMar>
        <w:left w:w="115" w:type="dxa"/>
        <w:right w:w="115" w:type="dxa"/>
      </w:tblCellMar>
    </w:tblPr>
  </w:style>
  <w:style w:type="table" w:customStyle="1" w:styleId="af2">
    <w:basedOn w:val="TableNormal0"/>
    <w:rsid w:val="004D20F3"/>
    <w:tblPr>
      <w:tblStyleRowBandSize w:val="1"/>
      <w:tblStyleColBandSize w:val="1"/>
      <w:tblCellMar>
        <w:left w:w="115" w:type="dxa"/>
        <w:right w:w="115" w:type="dxa"/>
      </w:tblCellMar>
    </w:tblPr>
  </w:style>
  <w:style w:type="table" w:customStyle="1" w:styleId="af3">
    <w:basedOn w:val="TableNormal0"/>
    <w:rsid w:val="004D20F3"/>
    <w:tblPr>
      <w:tblStyleRowBandSize w:val="1"/>
      <w:tblStyleColBandSize w:val="1"/>
      <w:tblCellMar>
        <w:left w:w="115" w:type="dxa"/>
        <w:right w:w="115" w:type="dxa"/>
      </w:tblCellMar>
    </w:tblPr>
  </w:style>
  <w:style w:type="table" w:customStyle="1" w:styleId="af4">
    <w:basedOn w:val="TableNormal0"/>
    <w:rsid w:val="004D20F3"/>
    <w:tblPr>
      <w:tblStyleRowBandSize w:val="1"/>
      <w:tblStyleColBandSize w:val="1"/>
      <w:tblCellMar>
        <w:left w:w="115" w:type="dxa"/>
        <w:right w:w="115" w:type="dxa"/>
      </w:tblCellMar>
    </w:tblPr>
  </w:style>
  <w:style w:type="table" w:customStyle="1" w:styleId="af5">
    <w:basedOn w:val="TableNormal0"/>
    <w:rsid w:val="004D20F3"/>
    <w:tblPr>
      <w:tblStyleRowBandSize w:val="1"/>
      <w:tblStyleColBandSize w:val="1"/>
      <w:tblCellMar>
        <w:left w:w="115" w:type="dxa"/>
        <w:right w:w="115" w:type="dxa"/>
      </w:tblCellMar>
    </w:tblPr>
  </w:style>
  <w:style w:type="table" w:customStyle="1" w:styleId="af6">
    <w:basedOn w:val="TableNormal0"/>
    <w:rsid w:val="004D20F3"/>
    <w:tblPr>
      <w:tblStyleRowBandSize w:val="1"/>
      <w:tblStyleColBandSize w:val="1"/>
      <w:tblCellMar>
        <w:left w:w="115" w:type="dxa"/>
        <w:right w:w="115" w:type="dxa"/>
      </w:tblCellMar>
    </w:tblPr>
  </w:style>
  <w:style w:type="table" w:customStyle="1" w:styleId="af7">
    <w:basedOn w:val="TableNormal0"/>
    <w:rsid w:val="004D20F3"/>
    <w:tblPr>
      <w:tblStyleRowBandSize w:val="1"/>
      <w:tblStyleColBandSize w:val="1"/>
      <w:tblCellMar>
        <w:left w:w="115" w:type="dxa"/>
        <w:right w:w="115" w:type="dxa"/>
      </w:tblCellMar>
    </w:tblPr>
  </w:style>
  <w:style w:type="table" w:customStyle="1" w:styleId="af8">
    <w:basedOn w:val="TableNormal0"/>
    <w:rsid w:val="004D20F3"/>
    <w:tblPr>
      <w:tblStyleRowBandSize w:val="1"/>
      <w:tblStyleColBandSize w:val="1"/>
      <w:tblCellMar>
        <w:left w:w="115" w:type="dxa"/>
        <w:right w:w="115" w:type="dxa"/>
      </w:tblCellMar>
    </w:tblPr>
  </w:style>
  <w:style w:type="table" w:customStyle="1" w:styleId="af9">
    <w:basedOn w:val="TableNormal0"/>
    <w:rsid w:val="004D20F3"/>
    <w:tblPr>
      <w:tblStyleRowBandSize w:val="1"/>
      <w:tblStyleColBandSize w:val="1"/>
      <w:tblCellMar>
        <w:left w:w="115" w:type="dxa"/>
        <w:right w:w="115" w:type="dxa"/>
      </w:tblCellMar>
    </w:tblPr>
  </w:style>
  <w:style w:type="table" w:customStyle="1" w:styleId="afa">
    <w:basedOn w:val="TableNormal0"/>
    <w:rsid w:val="004D20F3"/>
    <w:tblPr>
      <w:tblStyleRowBandSize w:val="1"/>
      <w:tblStyleColBandSize w:val="1"/>
      <w:tblCellMar>
        <w:left w:w="115" w:type="dxa"/>
        <w:right w:w="115" w:type="dxa"/>
      </w:tblCellMar>
    </w:tblPr>
  </w:style>
  <w:style w:type="table" w:customStyle="1" w:styleId="afb">
    <w:basedOn w:val="TableNormal0"/>
    <w:rsid w:val="004D20F3"/>
    <w:tblPr>
      <w:tblStyleRowBandSize w:val="1"/>
      <w:tblStyleColBandSize w:val="1"/>
      <w:tblCellMar>
        <w:left w:w="115" w:type="dxa"/>
        <w:right w:w="115" w:type="dxa"/>
      </w:tblCellMar>
    </w:tblPr>
  </w:style>
  <w:style w:type="table" w:customStyle="1" w:styleId="afc">
    <w:basedOn w:val="TableNormal0"/>
    <w:rsid w:val="004D20F3"/>
    <w:tblPr>
      <w:tblStyleRowBandSize w:val="1"/>
      <w:tblStyleColBandSize w:val="1"/>
      <w:tblCellMar>
        <w:left w:w="115" w:type="dxa"/>
        <w:right w:w="115" w:type="dxa"/>
      </w:tblCellMar>
    </w:tblPr>
  </w:style>
  <w:style w:type="table" w:customStyle="1" w:styleId="afd">
    <w:basedOn w:val="TableNormal0"/>
    <w:rsid w:val="004D20F3"/>
    <w:tblPr>
      <w:tblStyleRowBandSize w:val="1"/>
      <w:tblStyleColBandSize w:val="1"/>
      <w:tblCellMar>
        <w:left w:w="115" w:type="dxa"/>
        <w:right w:w="115" w:type="dxa"/>
      </w:tblCellMar>
    </w:tblPr>
  </w:style>
  <w:style w:type="table" w:customStyle="1" w:styleId="afe">
    <w:basedOn w:val="TableNormal0"/>
    <w:rsid w:val="004D20F3"/>
    <w:tblPr>
      <w:tblStyleRowBandSize w:val="1"/>
      <w:tblStyleColBandSize w:val="1"/>
      <w:tblCellMar>
        <w:left w:w="115" w:type="dxa"/>
        <w:right w:w="115" w:type="dxa"/>
      </w:tblCellMar>
    </w:tblPr>
  </w:style>
  <w:style w:type="table" w:customStyle="1" w:styleId="aff">
    <w:basedOn w:val="TableNormal0"/>
    <w:rsid w:val="004D20F3"/>
    <w:tblPr>
      <w:tblStyleRowBandSize w:val="1"/>
      <w:tblStyleColBandSize w:val="1"/>
      <w:tblCellMar>
        <w:left w:w="108" w:type="dxa"/>
        <w:right w:w="108" w:type="dxa"/>
      </w:tblCellMar>
    </w:tblPr>
  </w:style>
  <w:style w:type="table" w:customStyle="1" w:styleId="aff0">
    <w:basedOn w:val="TableNormal0"/>
    <w:rsid w:val="004D20F3"/>
    <w:tblPr>
      <w:tblStyleRowBandSize w:val="1"/>
      <w:tblStyleColBandSize w:val="1"/>
      <w:tblCellMar>
        <w:left w:w="108" w:type="dxa"/>
        <w:right w:w="108" w:type="dxa"/>
      </w:tblCellMar>
    </w:tblPr>
  </w:style>
  <w:style w:type="table" w:customStyle="1" w:styleId="aff1">
    <w:basedOn w:val="TableNormal0"/>
    <w:rsid w:val="004D20F3"/>
    <w:tblPr>
      <w:tblStyleRowBandSize w:val="1"/>
      <w:tblStyleColBandSize w:val="1"/>
      <w:tblCellMar>
        <w:left w:w="108" w:type="dxa"/>
        <w:right w:w="108" w:type="dxa"/>
      </w:tblCellMar>
    </w:tblPr>
  </w:style>
  <w:style w:type="table" w:customStyle="1" w:styleId="aff2">
    <w:basedOn w:val="TableNormal0"/>
    <w:rsid w:val="004D20F3"/>
    <w:tblPr>
      <w:tblStyleRowBandSize w:val="1"/>
      <w:tblStyleColBandSize w:val="1"/>
      <w:tblCellMar>
        <w:left w:w="108" w:type="dxa"/>
        <w:right w:w="108" w:type="dxa"/>
      </w:tblCellMar>
    </w:tblPr>
  </w:style>
  <w:style w:type="table" w:customStyle="1" w:styleId="aff3">
    <w:basedOn w:val="TableNormal0"/>
    <w:rsid w:val="004D20F3"/>
    <w:tblPr>
      <w:tblStyleRowBandSize w:val="1"/>
      <w:tblStyleColBandSize w:val="1"/>
      <w:tblCellMar>
        <w:left w:w="108" w:type="dxa"/>
        <w:right w:w="108" w:type="dxa"/>
      </w:tblCellMar>
    </w:tblPr>
  </w:style>
  <w:style w:type="table" w:customStyle="1" w:styleId="aff4">
    <w:basedOn w:val="TableNormal0"/>
    <w:rsid w:val="004D20F3"/>
    <w:tblPr>
      <w:tblStyleRowBandSize w:val="1"/>
      <w:tblStyleColBandSize w:val="1"/>
      <w:tblCellMar>
        <w:left w:w="108" w:type="dxa"/>
        <w:right w:w="108" w:type="dxa"/>
      </w:tblCellMar>
    </w:tblPr>
  </w:style>
  <w:style w:type="table" w:customStyle="1" w:styleId="aff5">
    <w:basedOn w:val="TableNormal0"/>
    <w:rsid w:val="004D20F3"/>
    <w:tblPr>
      <w:tblStyleRowBandSize w:val="1"/>
      <w:tblStyleColBandSize w:val="1"/>
      <w:tblCellMar>
        <w:left w:w="108" w:type="dxa"/>
        <w:right w:w="108" w:type="dxa"/>
      </w:tblCellMar>
    </w:tblPr>
  </w:style>
  <w:style w:type="table" w:customStyle="1" w:styleId="aff6">
    <w:basedOn w:val="TableNormal0"/>
    <w:rsid w:val="004D20F3"/>
    <w:tblPr>
      <w:tblStyleRowBandSize w:val="1"/>
      <w:tblStyleColBandSize w:val="1"/>
      <w:tblCellMar>
        <w:left w:w="108" w:type="dxa"/>
        <w:right w:w="108" w:type="dxa"/>
      </w:tblCellMar>
    </w:tblPr>
  </w:style>
  <w:style w:type="table" w:customStyle="1" w:styleId="aff7">
    <w:basedOn w:val="TableNormal0"/>
    <w:rsid w:val="004D20F3"/>
    <w:tblPr>
      <w:tblStyleRowBandSize w:val="1"/>
      <w:tblStyleColBandSize w:val="1"/>
      <w:tblCellMar>
        <w:left w:w="108" w:type="dxa"/>
        <w:right w:w="108" w:type="dxa"/>
      </w:tblCellMar>
    </w:tblPr>
  </w:style>
  <w:style w:type="table" w:customStyle="1" w:styleId="aff8">
    <w:basedOn w:val="TableNormal0"/>
    <w:rsid w:val="004D20F3"/>
    <w:tblPr>
      <w:tblStyleRowBandSize w:val="1"/>
      <w:tblStyleColBandSize w:val="1"/>
      <w:tblCellMar>
        <w:left w:w="108" w:type="dxa"/>
        <w:right w:w="108" w:type="dxa"/>
      </w:tblCellMar>
    </w:tblPr>
  </w:style>
  <w:style w:type="table" w:customStyle="1" w:styleId="aff9">
    <w:basedOn w:val="TableNormal0"/>
    <w:rsid w:val="004D20F3"/>
    <w:tblPr>
      <w:tblStyleRowBandSize w:val="1"/>
      <w:tblStyleColBandSize w:val="1"/>
      <w:tblCellMar>
        <w:left w:w="108" w:type="dxa"/>
        <w:right w:w="108" w:type="dxa"/>
      </w:tblCellMar>
    </w:tblPr>
  </w:style>
  <w:style w:type="table" w:customStyle="1" w:styleId="affa">
    <w:basedOn w:val="TableNormal0"/>
    <w:rsid w:val="004D20F3"/>
    <w:tblPr>
      <w:tblStyleRowBandSize w:val="1"/>
      <w:tblStyleColBandSize w:val="1"/>
      <w:tblCellMar>
        <w:left w:w="108" w:type="dxa"/>
        <w:right w:w="108" w:type="dxa"/>
      </w:tblCellMar>
    </w:tblPr>
  </w:style>
  <w:style w:type="table" w:customStyle="1" w:styleId="affb">
    <w:basedOn w:val="TableNormal0"/>
    <w:rsid w:val="004D20F3"/>
    <w:tblPr>
      <w:tblStyleRowBandSize w:val="1"/>
      <w:tblStyleColBandSize w:val="1"/>
      <w:tblCellMar>
        <w:left w:w="108" w:type="dxa"/>
        <w:right w:w="108" w:type="dxa"/>
      </w:tblCellMar>
    </w:tblPr>
  </w:style>
  <w:style w:type="table" w:customStyle="1" w:styleId="affc">
    <w:basedOn w:val="TableNormal0"/>
    <w:rsid w:val="004D20F3"/>
    <w:tblPr>
      <w:tblStyleRowBandSize w:val="1"/>
      <w:tblStyleColBandSize w:val="1"/>
      <w:tblCellMar>
        <w:left w:w="108" w:type="dxa"/>
        <w:right w:w="108" w:type="dxa"/>
      </w:tblCellMar>
    </w:tblPr>
  </w:style>
  <w:style w:type="table" w:customStyle="1" w:styleId="affd">
    <w:basedOn w:val="TableNormal0"/>
    <w:rsid w:val="004D20F3"/>
    <w:tblPr>
      <w:tblStyleRowBandSize w:val="1"/>
      <w:tblStyleColBandSize w:val="1"/>
      <w:tblCellMar>
        <w:left w:w="108" w:type="dxa"/>
        <w:right w:w="108" w:type="dxa"/>
      </w:tblCellMar>
    </w:tblPr>
  </w:style>
  <w:style w:type="table" w:customStyle="1" w:styleId="affe">
    <w:basedOn w:val="TableNormal0"/>
    <w:rsid w:val="004D20F3"/>
    <w:tblPr>
      <w:tblStyleRowBandSize w:val="1"/>
      <w:tblStyleColBandSize w:val="1"/>
      <w:tblCellMar>
        <w:left w:w="108" w:type="dxa"/>
        <w:right w:w="108" w:type="dxa"/>
      </w:tblCellMar>
    </w:tblPr>
  </w:style>
  <w:style w:type="table" w:customStyle="1" w:styleId="afff">
    <w:basedOn w:val="TableNormal0"/>
    <w:rsid w:val="004D20F3"/>
    <w:tblPr>
      <w:tblStyleRowBandSize w:val="1"/>
      <w:tblStyleColBandSize w:val="1"/>
      <w:tblCellMar>
        <w:left w:w="108" w:type="dxa"/>
        <w:right w:w="108" w:type="dxa"/>
      </w:tblCellMar>
    </w:tblPr>
  </w:style>
  <w:style w:type="table" w:customStyle="1" w:styleId="afff0">
    <w:basedOn w:val="TableNormal0"/>
    <w:rsid w:val="004D20F3"/>
    <w:tblPr>
      <w:tblStyleRowBandSize w:val="1"/>
      <w:tblStyleColBandSize w:val="1"/>
      <w:tblCellMar>
        <w:left w:w="108" w:type="dxa"/>
        <w:right w:w="108" w:type="dxa"/>
      </w:tblCellMar>
    </w:tblPr>
  </w:style>
  <w:style w:type="table" w:customStyle="1" w:styleId="afff1">
    <w:basedOn w:val="TableNormal0"/>
    <w:rsid w:val="004D20F3"/>
    <w:tblPr>
      <w:tblStyleRowBandSize w:val="1"/>
      <w:tblStyleColBandSize w:val="1"/>
      <w:tblCellMar>
        <w:left w:w="108" w:type="dxa"/>
        <w:right w:w="108" w:type="dxa"/>
      </w:tblCellMar>
    </w:tblPr>
  </w:style>
  <w:style w:type="table" w:customStyle="1" w:styleId="afff2">
    <w:basedOn w:val="TableNormal0"/>
    <w:rsid w:val="004D20F3"/>
    <w:tblPr>
      <w:tblStyleRowBandSize w:val="1"/>
      <w:tblStyleColBandSize w:val="1"/>
      <w:tblCellMar>
        <w:left w:w="108" w:type="dxa"/>
        <w:right w:w="108" w:type="dxa"/>
      </w:tblCellMar>
    </w:tblPr>
  </w:style>
  <w:style w:type="table" w:customStyle="1" w:styleId="afff3">
    <w:basedOn w:val="TableNormal0"/>
    <w:rsid w:val="004D20F3"/>
    <w:tblPr>
      <w:tblStyleRowBandSize w:val="1"/>
      <w:tblStyleColBandSize w:val="1"/>
      <w:tblCellMar>
        <w:left w:w="108" w:type="dxa"/>
        <w:right w:w="108" w:type="dxa"/>
      </w:tblCellMar>
    </w:tblPr>
  </w:style>
  <w:style w:type="table" w:customStyle="1" w:styleId="afff4">
    <w:basedOn w:val="TableNormal0"/>
    <w:rsid w:val="004D20F3"/>
    <w:tblPr>
      <w:tblStyleRowBandSize w:val="1"/>
      <w:tblStyleColBandSize w:val="1"/>
      <w:tblCellMar>
        <w:left w:w="108" w:type="dxa"/>
        <w:right w:w="108" w:type="dxa"/>
      </w:tblCellMar>
    </w:tblPr>
  </w:style>
  <w:style w:type="table" w:customStyle="1" w:styleId="afff5">
    <w:basedOn w:val="TableNormal0"/>
    <w:rsid w:val="004D20F3"/>
    <w:tblPr>
      <w:tblStyleRowBandSize w:val="1"/>
      <w:tblStyleColBandSize w:val="1"/>
      <w:tblCellMar>
        <w:left w:w="108" w:type="dxa"/>
        <w:right w:w="108" w:type="dxa"/>
      </w:tblCellMar>
    </w:tblPr>
  </w:style>
  <w:style w:type="table" w:customStyle="1" w:styleId="afff6">
    <w:basedOn w:val="TableNormal0"/>
    <w:rsid w:val="004D20F3"/>
    <w:tblPr>
      <w:tblStyleRowBandSize w:val="1"/>
      <w:tblStyleColBandSize w:val="1"/>
      <w:tblCellMar>
        <w:left w:w="108" w:type="dxa"/>
        <w:right w:w="108" w:type="dxa"/>
      </w:tblCellMar>
    </w:tblPr>
  </w:style>
  <w:style w:type="table" w:customStyle="1" w:styleId="afff7">
    <w:basedOn w:val="TableNormal0"/>
    <w:rsid w:val="004D20F3"/>
    <w:tblPr>
      <w:tblStyleRowBandSize w:val="1"/>
      <w:tblStyleColBandSize w:val="1"/>
      <w:tblCellMar>
        <w:left w:w="108" w:type="dxa"/>
        <w:right w:w="108" w:type="dxa"/>
      </w:tblCellMar>
    </w:tblPr>
  </w:style>
  <w:style w:type="table" w:customStyle="1" w:styleId="afff8">
    <w:basedOn w:val="TableNormal0"/>
    <w:rsid w:val="004D20F3"/>
    <w:tblPr>
      <w:tblStyleRowBandSize w:val="1"/>
      <w:tblStyleColBandSize w:val="1"/>
      <w:tblCellMar>
        <w:left w:w="108" w:type="dxa"/>
        <w:right w:w="108" w:type="dxa"/>
      </w:tblCellMar>
    </w:tblPr>
  </w:style>
  <w:style w:type="table" w:customStyle="1" w:styleId="afff9">
    <w:basedOn w:val="TableNormal0"/>
    <w:rsid w:val="004D20F3"/>
    <w:tblPr>
      <w:tblStyleRowBandSize w:val="1"/>
      <w:tblStyleColBandSize w:val="1"/>
      <w:tblCellMar>
        <w:left w:w="108" w:type="dxa"/>
        <w:right w:w="108" w:type="dxa"/>
      </w:tblCellMar>
    </w:tblPr>
  </w:style>
  <w:style w:type="table" w:customStyle="1" w:styleId="afffa">
    <w:basedOn w:val="TableNormal0"/>
    <w:rsid w:val="004D20F3"/>
    <w:tblPr>
      <w:tblStyleRowBandSize w:val="1"/>
      <w:tblStyleColBandSize w:val="1"/>
      <w:tblCellMar>
        <w:left w:w="108" w:type="dxa"/>
        <w:right w:w="108" w:type="dxa"/>
      </w:tblCellMar>
    </w:tblPr>
  </w:style>
  <w:style w:type="table" w:customStyle="1" w:styleId="afffb">
    <w:basedOn w:val="TableNormal0"/>
    <w:rsid w:val="004D20F3"/>
    <w:tblPr>
      <w:tblStyleRowBandSize w:val="1"/>
      <w:tblStyleColBandSize w:val="1"/>
      <w:tblCellMar>
        <w:left w:w="108" w:type="dxa"/>
        <w:right w:w="108" w:type="dxa"/>
      </w:tblCellMar>
    </w:tblPr>
  </w:style>
  <w:style w:type="table" w:customStyle="1" w:styleId="afffc">
    <w:basedOn w:val="TableNormal0"/>
    <w:rsid w:val="004D20F3"/>
    <w:tblPr>
      <w:tblStyleRowBandSize w:val="1"/>
      <w:tblStyleColBandSize w:val="1"/>
      <w:tblCellMar>
        <w:left w:w="108" w:type="dxa"/>
        <w:right w:w="108" w:type="dxa"/>
      </w:tblCellMar>
    </w:tblPr>
  </w:style>
  <w:style w:type="table" w:customStyle="1" w:styleId="afffd">
    <w:basedOn w:val="TableNormal0"/>
    <w:rsid w:val="004D20F3"/>
    <w:tblPr>
      <w:tblStyleRowBandSize w:val="1"/>
      <w:tblStyleColBandSize w:val="1"/>
      <w:tblCellMar>
        <w:left w:w="108" w:type="dxa"/>
        <w:right w:w="108" w:type="dxa"/>
      </w:tblCellMar>
    </w:tblPr>
  </w:style>
  <w:style w:type="table" w:customStyle="1" w:styleId="afffe">
    <w:basedOn w:val="TableNormal0"/>
    <w:rsid w:val="004D20F3"/>
    <w:tblPr>
      <w:tblStyleRowBandSize w:val="1"/>
      <w:tblStyleColBandSize w:val="1"/>
      <w:tblCellMar>
        <w:left w:w="108" w:type="dxa"/>
        <w:right w:w="108" w:type="dxa"/>
      </w:tblCellMar>
    </w:tblPr>
  </w:style>
  <w:style w:type="table" w:customStyle="1" w:styleId="affff">
    <w:basedOn w:val="TableNormal0"/>
    <w:rsid w:val="004D20F3"/>
    <w:tblPr>
      <w:tblStyleRowBandSize w:val="1"/>
      <w:tblStyleColBandSize w:val="1"/>
      <w:tblCellMar>
        <w:left w:w="108" w:type="dxa"/>
        <w:right w:w="108" w:type="dxa"/>
      </w:tblCellMar>
    </w:tblPr>
  </w:style>
  <w:style w:type="table" w:customStyle="1" w:styleId="affff0">
    <w:basedOn w:val="TableNormal0"/>
    <w:rsid w:val="004D20F3"/>
    <w:tblPr>
      <w:tblStyleRowBandSize w:val="1"/>
      <w:tblStyleColBandSize w:val="1"/>
      <w:tblCellMar>
        <w:left w:w="108" w:type="dxa"/>
        <w:right w:w="108" w:type="dxa"/>
      </w:tblCellMar>
    </w:tblPr>
  </w:style>
  <w:style w:type="table" w:customStyle="1" w:styleId="affff1">
    <w:basedOn w:val="TableNormal0"/>
    <w:rsid w:val="004D20F3"/>
    <w:tblPr>
      <w:tblStyleRowBandSize w:val="1"/>
      <w:tblStyleColBandSize w:val="1"/>
      <w:tblCellMar>
        <w:left w:w="108" w:type="dxa"/>
        <w:right w:w="108" w:type="dxa"/>
      </w:tblCellMar>
    </w:tblPr>
  </w:style>
  <w:style w:type="table" w:customStyle="1" w:styleId="affff2">
    <w:basedOn w:val="TableNormal0"/>
    <w:rsid w:val="004D20F3"/>
    <w:tblPr>
      <w:tblStyleRowBandSize w:val="1"/>
      <w:tblStyleColBandSize w:val="1"/>
      <w:tblCellMar>
        <w:left w:w="108" w:type="dxa"/>
        <w:right w:w="108" w:type="dxa"/>
      </w:tblCellMar>
    </w:tblPr>
  </w:style>
  <w:style w:type="character" w:customStyle="1" w:styleId="Nierozpoznanawzmianka6">
    <w:name w:val="Nierozpoznana wzmianka6"/>
    <w:basedOn w:val="Domylnaczcionkaakapitu"/>
    <w:uiPriority w:val="99"/>
    <w:semiHidden/>
    <w:unhideWhenUsed/>
    <w:rsid w:val="007B0F33"/>
    <w:rPr>
      <w:color w:val="605E5C"/>
      <w:shd w:val="clear" w:color="auto" w:fill="E1DFDD"/>
    </w:rPr>
  </w:style>
  <w:style w:type="character" w:styleId="Odwoanieprzypisudolnego">
    <w:name w:val="footnote reference"/>
    <w:basedOn w:val="Domylnaczcionkaakapitu"/>
    <w:uiPriority w:val="99"/>
    <w:semiHidden/>
    <w:unhideWhenUsed/>
    <w:rsid w:val="006C15B3"/>
    <w:rPr>
      <w:vertAlign w:val="superscript"/>
    </w:rPr>
  </w:style>
  <w:style w:type="character" w:styleId="HTML-kod">
    <w:name w:val="HTML Code"/>
    <w:basedOn w:val="Domylnaczcionkaakapitu"/>
    <w:uiPriority w:val="99"/>
    <w:semiHidden/>
    <w:unhideWhenUsed/>
    <w:rsid w:val="005C0F65"/>
    <w:rPr>
      <w:rFonts w:ascii="Courier New" w:eastAsia="Times New Roman" w:hAnsi="Courier New" w:cs="Courier New"/>
      <w:sz w:val="20"/>
      <w:szCs w:val="20"/>
    </w:rPr>
  </w:style>
  <w:style w:type="character" w:styleId="Nierozpoznanawzmianka">
    <w:name w:val="Unresolved Mention"/>
    <w:basedOn w:val="Domylnaczcionkaakapitu"/>
    <w:uiPriority w:val="99"/>
    <w:semiHidden/>
    <w:unhideWhenUsed/>
    <w:rsid w:val="000628B0"/>
    <w:rPr>
      <w:color w:val="605E5C"/>
      <w:shd w:val="clear" w:color="auto" w:fill="E1DFDD"/>
    </w:rPr>
  </w:style>
  <w:style w:type="paragraph" w:customStyle="1" w:styleId="Akapitzlist2">
    <w:name w:val="Akapit z listą2"/>
    <w:basedOn w:val="Normalny"/>
    <w:rsid w:val="00865B64"/>
    <w:pPr>
      <w:spacing w:before="20" w:after="40" w:line="252" w:lineRule="auto"/>
      <w:ind w:left="720"/>
      <w:jc w:val="both"/>
    </w:pPr>
    <w:rPr>
      <w:rFonts w:ascii="Calibri" w:eastAsia="SimSun" w:hAnsi="Calibri" w:cs="Calibri"/>
      <w:sz w:val="20"/>
      <w:szCs w:val="20"/>
    </w:rPr>
  </w:style>
  <w:style w:type="character" w:customStyle="1" w:styleId="x4k7w5x">
    <w:name w:val="x4k7w5x"/>
    <w:basedOn w:val="Domylnaczcionkaakapitu"/>
    <w:rsid w:val="00865B64"/>
  </w:style>
  <w:style w:type="character" w:customStyle="1" w:styleId="act">
    <w:name w:val="act"/>
    <w:basedOn w:val="Domylnaczcionkaakapitu"/>
    <w:rsid w:val="004C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463">
      <w:bodyDiv w:val="1"/>
      <w:marLeft w:val="0"/>
      <w:marRight w:val="0"/>
      <w:marTop w:val="0"/>
      <w:marBottom w:val="0"/>
      <w:divBdr>
        <w:top w:val="none" w:sz="0" w:space="0" w:color="auto"/>
        <w:left w:val="none" w:sz="0" w:space="0" w:color="auto"/>
        <w:bottom w:val="none" w:sz="0" w:space="0" w:color="auto"/>
        <w:right w:val="none" w:sz="0" w:space="0" w:color="auto"/>
      </w:divBdr>
    </w:div>
    <w:div w:id="27605098">
      <w:bodyDiv w:val="1"/>
      <w:marLeft w:val="0"/>
      <w:marRight w:val="0"/>
      <w:marTop w:val="0"/>
      <w:marBottom w:val="0"/>
      <w:divBdr>
        <w:top w:val="none" w:sz="0" w:space="0" w:color="auto"/>
        <w:left w:val="none" w:sz="0" w:space="0" w:color="auto"/>
        <w:bottom w:val="none" w:sz="0" w:space="0" w:color="auto"/>
        <w:right w:val="none" w:sz="0" w:space="0" w:color="auto"/>
      </w:divBdr>
    </w:div>
    <w:div w:id="381252047">
      <w:bodyDiv w:val="1"/>
      <w:marLeft w:val="0"/>
      <w:marRight w:val="0"/>
      <w:marTop w:val="0"/>
      <w:marBottom w:val="0"/>
      <w:divBdr>
        <w:top w:val="none" w:sz="0" w:space="0" w:color="auto"/>
        <w:left w:val="none" w:sz="0" w:space="0" w:color="auto"/>
        <w:bottom w:val="none" w:sz="0" w:space="0" w:color="auto"/>
        <w:right w:val="none" w:sz="0" w:space="0" w:color="auto"/>
      </w:divBdr>
    </w:div>
    <w:div w:id="598879260">
      <w:bodyDiv w:val="1"/>
      <w:marLeft w:val="0"/>
      <w:marRight w:val="0"/>
      <w:marTop w:val="0"/>
      <w:marBottom w:val="0"/>
      <w:divBdr>
        <w:top w:val="none" w:sz="0" w:space="0" w:color="auto"/>
        <w:left w:val="none" w:sz="0" w:space="0" w:color="auto"/>
        <w:bottom w:val="none" w:sz="0" w:space="0" w:color="auto"/>
        <w:right w:val="none" w:sz="0" w:space="0" w:color="auto"/>
      </w:divBdr>
    </w:div>
    <w:div w:id="632947780">
      <w:bodyDiv w:val="1"/>
      <w:marLeft w:val="0"/>
      <w:marRight w:val="0"/>
      <w:marTop w:val="0"/>
      <w:marBottom w:val="0"/>
      <w:divBdr>
        <w:top w:val="none" w:sz="0" w:space="0" w:color="auto"/>
        <w:left w:val="none" w:sz="0" w:space="0" w:color="auto"/>
        <w:bottom w:val="none" w:sz="0" w:space="0" w:color="auto"/>
        <w:right w:val="none" w:sz="0" w:space="0" w:color="auto"/>
      </w:divBdr>
    </w:div>
    <w:div w:id="650446559">
      <w:bodyDiv w:val="1"/>
      <w:marLeft w:val="0"/>
      <w:marRight w:val="0"/>
      <w:marTop w:val="0"/>
      <w:marBottom w:val="0"/>
      <w:divBdr>
        <w:top w:val="none" w:sz="0" w:space="0" w:color="auto"/>
        <w:left w:val="none" w:sz="0" w:space="0" w:color="auto"/>
        <w:bottom w:val="none" w:sz="0" w:space="0" w:color="auto"/>
        <w:right w:val="none" w:sz="0" w:space="0" w:color="auto"/>
      </w:divBdr>
      <w:divsChild>
        <w:div w:id="1227298872">
          <w:marLeft w:val="0"/>
          <w:marRight w:val="0"/>
          <w:marTop w:val="0"/>
          <w:marBottom w:val="0"/>
          <w:divBdr>
            <w:top w:val="none" w:sz="0" w:space="0" w:color="auto"/>
            <w:left w:val="none" w:sz="0" w:space="0" w:color="auto"/>
            <w:bottom w:val="none" w:sz="0" w:space="0" w:color="auto"/>
            <w:right w:val="none" w:sz="0" w:space="0" w:color="auto"/>
          </w:divBdr>
          <w:divsChild>
            <w:div w:id="1421608478">
              <w:marLeft w:val="0"/>
              <w:marRight w:val="0"/>
              <w:marTop w:val="0"/>
              <w:marBottom w:val="0"/>
              <w:divBdr>
                <w:top w:val="none" w:sz="0" w:space="0" w:color="auto"/>
                <w:left w:val="none" w:sz="0" w:space="0" w:color="auto"/>
                <w:bottom w:val="none" w:sz="0" w:space="0" w:color="auto"/>
                <w:right w:val="none" w:sz="0" w:space="0" w:color="auto"/>
              </w:divBdr>
              <w:divsChild>
                <w:div w:id="1773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6150">
      <w:bodyDiv w:val="1"/>
      <w:marLeft w:val="0"/>
      <w:marRight w:val="0"/>
      <w:marTop w:val="0"/>
      <w:marBottom w:val="0"/>
      <w:divBdr>
        <w:top w:val="none" w:sz="0" w:space="0" w:color="auto"/>
        <w:left w:val="none" w:sz="0" w:space="0" w:color="auto"/>
        <w:bottom w:val="none" w:sz="0" w:space="0" w:color="auto"/>
        <w:right w:val="none" w:sz="0" w:space="0" w:color="auto"/>
      </w:divBdr>
    </w:div>
    <w:div w:id="869033519">
      <w:bodyDiv w:val="1"/>
      <w:marLeft w:val="0"/>
      <w:marRight w:val="0"/>
      <w:marTop w:val="0"/>
      <w:marBottom w:val="0"/>
      <w:divBdr>
        <w:top w:val="none" w:sz="0" w:space="0" w:color="auto"/>
        <w:left w:val="none" w:sz="0" w:space="0" w:color="auto"/>
        <w:bottom w:val="none" w:sz="0" w:space="0" w:color="auto"/>
        <w:right w:val="none" w:sz="0" w:space="0" w:color="auto"/>
      </w:divBdr>
      <w:divsChild>
        <w:div w:id="836961628">
          <w:marLeft w:val="0"/>
          <w:marRight w:val="0"/>
          <w:marTop w:val="0"/>
          <w:marBottom w:val="0"/>
          <w:divBdr>
            <w:top w:val="none" w:sz="0" w:space="0" w:color="auto"/>
            <w:left w:val="none" w:sz="0" w:space="0" w:color="auto"/>
            <w:bottom w:val="none" w:sz="0" w:space="0" w:color="auto"/>
            <w:right w:val="none" w:sz="0" w:space="0" w:color="auto"/>
          </w:divBdr>
        </w:div>
        <w:div w:id="883440929">
          <w:marLeft w:val="0"/>
          <w:marRight w:val="0"/>
          <w:marTop w:val="0"/>
          <w:marBottom w:val="0"/>
          <w:divBdr>
            <w:top w:val="none" w:sz="0" w:space="0" w:color="auto"/>
            <w:left w:val="none" w:sz="0" w:space="0" w:color="auto"/>
            <w:bottom w:val="none" w:sz="0" w:space="0" w:color="auto"/>
            <w:right w:val="none" w:sz="0" w:space="0" w:color="auto"/>
          </w:divBdr>
        </w:div>
        <w:div w:id="796527378">
          <w:marLeft w:val="0"/>
          <w:marRight w:val="0"/>
          <w:marTop w:val="0"/>
          <w:marBottom w:val="0"/>
          <w:divBdr>
            <w:top w:val="none" w:sz="0" w:space="0" w:color="auto"/>
            <w:left w:val="none" w:sz="0" w:space="0" w:color="auto"/>
            <w:bottom w:val="none" w:sz="0" w:space="0" w:color="auto"/>
            <w:right w:val="none" w:sz="0" w:space="0" w:color="auto"/>
          </w:divBdr>
        </w:div>
      </w:divsChild>
    </w:div>
    <w:div w:id="897980707">
      <w:bodyDiv w:val="1"/>
      <w:marLeft w:val="0"/>
      <w:marRight w:val="0"/>
      <w:marTop w:val="0"/>
      <w:marBottom w:val="0"/>
      <w:divBdr>
        <w:top w:val="none" w:sz="0" w:space="0" w:color="auto"/>
        <w:left w:val="none" w:sz="0" w:space="0" w:color="auto"/>
        <w:bottom w:val="none" w:sz="0" w:space="0" w:color="auto"/>
        <w:right w:val="none" w:sz="0" w:space="0" w:color="auto"/>
      </w:divBdr>
    </w:div>
    <w:div w:id="1000697813">
      <w:bodyDiv w:val="1"/>
      <w:marLeft w:val="0"/>
      <w:marRight w:val="0"/>
      <w:marTop w:val="0"/>
      <w:marBottom w:val="0"/>
      <w:divBdr>
        <w:top w:val="none" w:sz="0" w:space="0" w:color="auto"/>
        <w:left w:val="none" w:sz="0" w:space="0" w:color="auto"/>
        <w:bottom w:val="none" w:sz="0" w:space="0" w:color="auto"/>
        <w:right w:val="none" w:sz="0" w:space="0" w:color="auto"/>
      </w:divBdr>
    </w:div>
    <w:div w:id="1154372573">
      <w:bodyDiv w:val="1"/>
      <w:marLeft w:val="0"/>
      <w:marRight w:val="0"/>
      <w:marTop w:val="0"/>
      <w:marBottom w:val="0"/>
      <w:divBdr>
        <w:top w:val="none" w:sz="0" w:space="0" w:color="auto"/>
        <w:left w:val="none" w:sz="0" w:space="0" w:color="auto"/>
        <w:bottom w:val="none" w:sz="0" w:space="0" w:color="auto"/>
        <w:right w:val="none" w:sz="0" w:space="0" w:color="auto"/>
      </w:divBdr>
    </w:div>
    <w:div w:id="1309818642">
      <w:bodyDiv w:val="1"/>
      <w:marLeft w:val="0"/>
      <w:marRight w:val="0"/>
      <w:marTop w:val="0"/>
      <w:marBottom w:val="0"/>
      <w:divBdr>
        <w:top w:val="none" w:sz="0" w:space="0" w:color="auto"/>
        <w:left w:val="none" w:sz="0" w:space="0" w:color="auto"/>
        <w:bottom w:val="none" w:sz="0" w:space="0" w:color="auto"/>
        <w:right w:val="none" w:sz="0" w:space="0" w:color="auto"/>
      </w:divBdr>
    </w:div>
    <w:div w:id="1534073365">
      <w:bodyDiv w:val="1"/>
      <w:marLeft w:val="0"/>
      <w:marRight w:val="0"/>
      <w:marTop w:val="0"/>
      <w:marBottom w:val="0"/>
      <w:divBdr>
        <w:top w:val="none" w:sz="0" w:space="0" w:color="auto"/>
        <w:left w:val="none" w:sz="0" w:space="0" w:color="auto"/>
        <w:bottom w:val="none" w:sz="0" w:space="0" w:color="auto"/>
        <w:right w:val="none" w:sz="0" w:space="0" w:color="auto"/>
      </w:divBdr>
    </w:div>
    <w:div w:id="1725524703">
      <w:bodyDiv w:val="1"/>
      <w:marLeft w:val="0"/>
      <w:marRight w:val="0"/>
      <w:marTop w:val="0"/>
      <w:marBottom w:val="0"/>
      <w:divBdr>
        <w:top w:val="none" w:sz="0" w:space="0" w:color="auto"/>
        <w:left w:val="none" w:sz="0" w:space="0" w:color="auto"/>
        <w:bottom w:val="none" w:sz="0" w:space="0" w:color="auto"/>
        <w:right w:val="none" w:sz="0" w:space="0" w:color="auto"/>
      </w:divBdr>
    </w:div>
    <w:div w:id="1949501494">
      <w:bodyDiv w:val="1"/>
      <w:marLeft w:val="0"/>
      <w:marRight w:val="0"/>
      <w:marTop w:val="0"/>
      <w:marBottom w:val="0"/>
      <w:divBdr>
        <w:top w:val="none" w:sz="0" w:space="0" w:color="auto"/>
        <w:left w:val="none" w:sz="0" w:space="0" w:color="auto"/>
        <w:bottom w:val="none" w:sz="0" w:space="0" w:color="auto"/>
        <w:right w:val="none" w:sz="0" w:space="0" w:color="auto"/>
      </w:divBdr>
    </w:div>
    <w:div w:id="2141922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zamowienia.gov.pl/pl/regulami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zamowienia.gov.pl" TargetMode="External"/><Relationship Id="rId5" Type="http://schemas.openxmlformats.org/officeDocument/2006/relationships/settings" Target="settings.xml"/><Relationship Id="rId15" Type="http://schemas.openxmlformats.org/officeDocument/2006/relationships/hyperlink" Target="mailto:ug@gminaostrowek.pl" TargetMode="External"/><Relationship Id="rId10" Type="http://schemas.openxmlformats.org/officeDocument/2006/relationships/hyperlink" Target="mailto:ug@gminaostrowek.p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zamowienia.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PzYhqAyjaoq4k4yXW0lDJ6UP3g==">AMUW2mXx+GRc1qQkVK1ETOE7VDoas8HZsOU9dln/PH3Z+89g5O8EJNZrZQpRUq3c6RdntEf7J5Gb0q80Wt4noRxjvUKWqIYd0pxRBGO+btlx9QVALZYiDfOrOiTsoG11TZ5jxZq7+xIB+El6anhNrj5/tvfA7yutBvvaxUaTSpvB7mldDpenVOlanBq8K8IYMEN+cbXtqg9XGYWk7qgTLrhTNNE6rvMcep1dg1F4d/WyMj6sGIm424O4NPmjKPM6KUDdFzLi4NRqZCgMpqaCF2yQe9qHDP2qqSG6ZWAQApORno7CIWoB6cP+UVV+6Et/njmbPpoJvpNgVBPdBlUkCP2BNLE2XHrAeR4EnX9x5ChrGoCDnq3dXfXA3r1GCXfJYp8vBWY2D+s2GJc9UbQAUV52W1HRoR9rgGyEPT0ImtKLHkFow3LRhaoKpQbuPBNrpI3n/zlEVm5709Xc0nOqJDYhBisGYUmJrEBFEUHHyys5EDoa98IvQbZGgMFp+lrx9z57IlRY4eDmFfd70mzOHDHri33AtFAcXWaqdg/TLZxFH8DElFY2N9FKGmfxzwYAWESY6MNmmz+hRL8tnTCdOvyI9TVCm2tYVt5muYa/Nzyy5U6FzQ3D01VKYWH7ud2cpj0FY8ebWq2o4rnSCI8JB3i+lzr2pmResO1Zg26xuYcx7T9QGxKf5mL0rkEIgXf56OHslSEKgIuILbygfL7sWN8VkpDHRWngrm0CYcBwqE9oQG0/5yxyN9Q1RZU2EUpMcJmczi1J+JYV3ecyb6OAHL824GKoehx80r+OxQ7ZC1f1Ygxi5yimZYzz8Bq9pHvy9xsQizf++DDeUODMwifcj9ai2x5hekSV4MKP9kd7tjVojNhTWsEOLK9j+NsM8SynBKGIYBuKpr/Ag/cEdqUmOyOHyAP/sjS6rQZqjxjqcsK+BWNoxv91DZlInHv/5ytLMRYWeoEn9fahlCRulbJXRyKxPMKtqvYPeR7nV0oY1h+hM57FT9O4greVuFSL8IuW9dKNETs4cyqxagd8Xb4GIhXQRTMrQyKAyrZHNmzezP9+YnOGowv5gvG4CGxopJNUYIEy2VJxs6BNW7O7+zQcWL71WPJs0TDjGApV+R0aHq/8RWnVsiquzc1hB+NREbjvel6Xq9q+eU/WfVSd6WTjnwhNYFF/9kjyiDUX5wkVgDXTG7vAOf2DysRVU5zni+rgCn7cwOsmIW0BWTYx92jtMSU3htvEuglf3vLgyaxYBFpx7asU5biKIIDtvUYwtRTTlm2j8ASEKI86Qwrd3K0SCJaWniaJX/2g0OPeLjYBeIiAtBnoBLF3ROt9rszzWRwyqniusCbOuI8W9PNXfKJUzfvOxIxIY7vVvC3rvoTXuFvzwx1YXOQsZgwGOlB7ubmYIYLVMbBQo8zIcQL+Nlvp6o7fUPTi5GUvpCWOr0gLFIJY2oQLpMab6Dmf3Tibk6yEv/sWqd1HIZXXuPiN/JCMRyThPbCnypX2o4HtYJTq29BATgAA1tx0rOBxH/xkm6jAu0kNJHbz6OKpaOo4wu2l3782LlMujr1KBzvEjrXykfiftB78HbAYSbkmAVe/pOvrRbI35ej63knwo9f/xbuQOWljpYom+9NBToRzsRSeJJTUbncx80VdfUssW+gszSEo+KORXpuGWNkduYSQ+ViDbaelqDak/uwvqmjj3RuiWw01DwpXGdLjmnb23hlh0IuNwgS1O66s0eMoSfzNHQ7R0vBbBRmcy4fPE4ETQI+9MpZ/yzcclSLhbzZDlTrCPk8WFhoxsu9GgPG9b5d/gSrtcB20DGTUIYRk3hDzE5e1N8O2fvgTaq3MUCQzpQBr0fcGiv8T3K/QLJZj/gAoPctQ5Pec3XSJ1gXSy7LPJsUsdjuAh5fscBUMQEk48yavPmq0TVmgjzTnBZ2JMbRbRkFayxe9DBiHZGEXJraa1f+K9t6sAXWcVd2muZM8dFjh+YjasJ/EbGQNjSjWGHvNBI6kt2XRIWKZM3uD84Bb1AI8i3oXu1h9+FBLt+IB5PrrJZOkqkbNE3V76/6nUDrhvfB5WpSId56Ox+r+PF3kgZ5YmVJ33yxQX+yFn+jEn1OKTzWE/W94aeCNKTKOORbu4MuvHIb1tcpFXfhjRaQfp7T09xWG05XCHpMARzcXMMJfdRwA8FwGwp8VazikzDONItJcMQkr7OtRMW70aMcn+nkPMd8ldtyageSw2StrDaJfMdxW/coz1KsgABFCIvcmU/QeY1Vo5YWAzA6quwiM2x+CMETDrlwm7iBaXVIPlSpO1y1JInx84d3pVKAEitgewA1VFoAqHRJeyGPbBlT58LVVDKQFz+HmDga/scEIb/8rnmRX7kCgi01wByHOF0Cy2J6Nm2TdtbOKeXfG/C95h6GAEGDgme2C+jIEbupXRUVeTQS2KlT/ifaClv+J8Hj2cnNVp7er5nGDX3dAcETAkFQ1QnSdgaiv/EhmfiDrLsf5djGX5FtnQqHIzPgu2TwVARNaGUAaZOehuhYZOao7SbVkHRQkxi1zWrnkNzt7hUckDO94ywzOI3yhM+AZv6FDsSKnzPuU14nudRaFrp7iYtSQvmWPkdi1f57OKjSVPM4fCNKReajnJbhCXGAa6Hepb3WH9puxkmkVcPniB8Jo7Z/sm9QsWUmsQDEfh5ZoBjlvChVkMZj0KR6vm+ewFvhqnGv2p9WpuMTK8xerzMLBUAT9U8ZlAzf3ytMSEnR7aUk5aMyXtSau34Wh87oEHE1jggx7xfVSnXxKnJHMD0L5XRWeuMZCPKftmCJHQPEWD4DcmUgU3rvXo4hid2ZcJobEHm4l2ny4cVcLbm0jHYDUwWWOB0ku110hM/fvEkPmYt3YlNc8Ol15RRi8vdL8okxZ8+7UC+TwY99vB9bMUbiOcArKRWuvdPGzgwOB6XPRbREvrBCPSiHOiRzc8ob6AmBwiiHWppOfxWc+u1Tr25aUHlXedBMRPJxp6+xRZAC0r8D4Yey04kUsiTCeLpKLNN4Dftasr5j998ALX2Vb0pmndO4Fk2+f8W5OzliGKoBsGFwtb8AhmWGUTMHZCMJAio8N3cbuHbXcyARuirrb8TiDhe/U1YRVByGrrh2LgiVfGBKl6bnIlKvb9kIIIxSni9PujgAOYHSzP1A5sk1KVeEQvsCAbQJqhbvR25ZeL0AhJ4xsIS1SV7NlLGsMcMxlOCTKW2XaGcDCkP4CphUlmw8uVDkb/VNhNZV5dR8i+2BXCFz3vtDzw9tZ2ObHzxoz+/6u70tLOgEA2wTGygclcp3Mo52j+zlHC+gfGO3EUc2L6l47oxYBrHd5yVtIkunAbRtaAlRVXL0BIHTAd2qXRjYGOXdYXszAR0TWZCf+Ida9UVCJUXDTfigCWi7/wVM7pi8Wg4sxiAY0AruVL2okjIFq9RLB8yANZevWABcF/0MT2zxyDfc6OLeJnTtFOVtW1+95Mmm/geCBUTgYNB/VDFlss3vHlVphWoTFGngOjhwmx8iBXZTXVGMfqjfvFZc6XCnXJVkoZ6ZWUdl01o791g9aM2pmWDJaRE++4PXKubS8/twWuv7LPo22ORl2t9SOjlCEDt4xl9jqoVRGHObMuKoZGiKLccmF6tJNq4qiEY7DhzJi0om2B2PNlZEWoXyRSH/moBDtnES+eSLmZH0GQsSO/aDchhzBThfgbj2fYcdZvZkr+On/a5Zt5matChEvl8eYH+BxCFl4z0WhDyQ+plMTXpoYQeUbKVy1ekTSV3mpiXFsfLbuQtDfUSTOmeywvZgBw+XH0+8LwGmXSdnrwDd0W/qtExgY0hBK1TPCb7EYqEjz3AdBssr9XHHLQdbqd4BIusLsM6lSmmgQaS5O8VFg9fsseLfwAqpv3wjS+qdnXTCWs++Kc+jD3AFJds5BbsEqJKJQIB5EYM0FaNmNowWs2uwO8QuuLnKniICBGkxqTXNM0HDzd0NIQL6r7ioyAP5tb+/Ic9LDR2v1Zy/FhSYb1RExTbYdohlWl5ZGtxOke+rMQZRhoLjqqfN88FZetIbWX4UI6daOKx0cyId8lbAs2oVJb3yK+DgC4jh9JMqYT6YMZbs9V5n4nlsbCTQkL5chnrN+qhbUE1BJBAeKotuKQI9tE3LEiGPFSfCXUNgpZ7ra0MmEF9lchNfmAXVjeFzJIMKgrUJbqD56xYrzukmub6wH8r4Sy4i5+uIPwoZGfMRBKtYfSTJSwzgNMjL4Qnh8ez4EOwHZp82Fbp1B3UsZRpqRDs7MHYVNRrpR3jVZL838+KT/AY4ddpUAbmZW7ofDk1n7EnSqiO3uKr0bMy2C9S0qbzFd/cuZj+p5DgsQnG6d9e2B+6L2fcQ/BynE1EcNs6Yy+povMFGNDOePx4+kwn7AibOif4EWTJQNsf+jwJ/JDAvgx2NaaQ9uvOgcP9WkGOcR3wTknCG17Or8X21gCqHy7radBjlR04VOhPWvPRgHe8cd+3cgCD57VXFMXPBUjNFwtfU3X1dzle0zKTU44Fo1Hz8bgd2EW0hU03D/35Q+/NhpiSeABJpWjplA0W2tYk+K7FemBZA6DtRxqBbzdaIP4zJwTCeMmzBhFF23/1Qr93X1iMx12Adzvf6RzVy6ihaRd51ZpiN1r+/zkGIsUDfGY8/zPya4HvmXhN487krxirVGqYbjopVH77j0nXP8ptFLPGq9kc/h2GvgdKNLxjRd4vxAlGWYPr7OGCPoOzhxxkFEfduSLnJPfYf9QnvnDEPYY+iFqwznyuxoqXtvqPWSe/fRzk6i2DItlbZGOf1TCoXBTFQnwP8+1GTdQVNFXrYk97xaulfGOmzdqqvLrsbIhE0YkicZ3jkB/NRTH4iZFYoetwJMBpV2ptaFPPIV896NoTCNmxkZmsVQhsDcEjPKMVhsSBBL0yNuRuh8C3gmMWWSi+CPsnQnh9ztAvUGALerSX4SPKlAsGpdBWwYhiEXHSblbNmBHI7L8J9HmKDl2EAYWw55ttD+K1VQ3nS2LwXtGgwFTYcbxltE9SVnWST5xqyKSV7hOk1dkTs+eJ0l5BbWwspDqyNe8u+h03mOg4v9zduOrKqQBvbEZBqSv4FuMb2WYOFntqhBnFUjJqLlCvq5ve7Xej+a/RvcSpKXY+4c5L0TjDg7oipN8vrrq/YcQk+czXy8+CV1gXzn2uygW/7uh/xtc5gBa0SwPArRug2BtzsT4017hm7ngN+Q+OTFUf9TIThh2cp3EAbZPyCLamcOjpc2gcYlV1MV8aAlqJeZHmCiQQp35T218xhMMlPQWeA41oJuXRcBidRKUVtYJ08ex8qwgpCi1s9rL7A4gm+7B906PS/J2vSDx4xoEuHJNMr2Oxkzp72emwb+ldq9hWSy8KH/1xR7yaHMVxMvbQ9RTqScGkTUglEQ+wQpM6tISAfujKc1TXuTdiymES7avG2d6bukW3uya/FXUSwfyiJsOYA5AdebWWTy5MylLwGH90XzYf1Mt9ECJ5KZg1znb35lNbrtaYxI0WwJRSZbIo+J6W7e4G9UJ6cH2uueZazO2vgeEVV9MesFaArAkJl3WO6x7E1OwiGlcecEDa0WuQw8LSIJYVwntYS1mEsm532Q0CkPyHRaE6FDBbH2kd3xsf61znGqi5zP/v1O59FY88rZJkxL/ldbabAt2QdURMya6dbVQCYQWWSO9AKCNukPamyw/m1edx/q1sDnXIUYzifF2ITMtj40s3VA5Gsm7foRKM5uJtIn0EJuajIYQ03CQ8sK8mSu3xBv6zdqyRVBAGPwia38L/lxxt38k/VCatE+yNMOpZCCLuGs/uAmJgwibIPvEdxu/s1g2RYim/fn4WGgcZWUena3XqicL+OpLobSfs9fVKOn7W1gEzcOLAGOb0zSee4GTjt6cWsARPNAikBr1GD1ZBTa+fg6+oSm/eK3NieLoMyAsAIyvNbt25dQo9DTSx2e6uTyfO2EhkLtP1W6yfSPE8mKzVVnYliFfkz4PQqQfqn6c/9J4etw4wmzLrxVNKugyWNKSUkdro84gunk0s1ss98hGhNEHdYzoW7+DAXtHvAqofQpu+yI5y18/qbjtDdGnd1uTVta5IHAPv8HT7Bvoa7sA18gFae17/Wvz8blyzGFNIyxPiBMKNBJ8NmpW4Z+uBpJjZAbcyvw1PqWfTmh1a4oXudsJxUoUciCuiUFwuoHCvEfIi2Xmw4UT69wpn6uVJROjIfX+COQByMP3dxQPCU7hiHzmbf7+BFEJ5Z89H0WTKoeore7xwzR0xkH1Y23fEYc/VxEoZPpLZLgBQqqQGDu5Wfx88V7cBAQ8xkY3wcjFdjxjHDAn7JB35Sf3fydRunGPEmiSia85EulvahFNKB6rVIbMgTgnthqRfLt+aMcxT6zitY0HZBreAxwL2N2EHxrnjyT1tpLd//NnqT36iuKKoH6GEs1MkSGbXSGxdPJomAkvj6/kGPMhWsnU1SbUF9iPnhNIvigvZ/oukTf2o/e/bW6iJJ3dSyu/2hi5TvWdVwJLX69HSMr1ndkTr1A0qfmKCWIJH1TAkYgx7gOVmYU4ujzFoA8h5VlOhydEeyGkXgJJfJx18jacrElzlE3U/do9JKSxV24EgP6y5fpKJtK36zNk1NwgMZFcibj3ZjYOv4e4qWuWsY9Uuz0DkLd6giguf8Km2ENioE6XLNMHBKCpuhf7/4kZUzdApIG8MIQS9MNor4lMEjDBHWI1AL2OvqtzZTwVHfxPH/VcSnIp3nuJ0gnlbC+zdec1fQMjg4ULAmfOwmM9JytqmEaHKH5hGirvAjetV0yhEZdfufSJucAYP+dDwductsNiu/a+9nONCWg2+1rE7WsJ5KYeYsij8b6XtIgorCn1Gr6L3Tm4WbHoqBobOt23lUjG2sqUaiV8w2/gIgL2RazyHE8/QOnlbSHOB62+d644FalSPiT5EFzDKySwViv3kgFHmctCJ+PAQ3GkEFEsM5i1TyDxNfDjfMC5KpVRwRgbclsaZ02k7nWtuYQWUgNdb8CghcC0qFAVGcaAJTLswLLtXjauq31IYZrCTZgR4dWHc4CkF1KyuLSIJIUU1gvFuccD3S7YB/Rg/7t959/zbfBWfrCESy+uA1pszvDhEs16as356DvXdLLPsNe4BtEgHp+HMg6KxCufbATGuaB16v4L+OXFQprt81Xwp2cjB27o7DYNXUFnxcF7/L1iyHQ359tLbaTTTnXvkRCxP3fiE+TB2fh8yTSVGQSwoN8RFOjWkCVou8aSGHO2l1WoySXzq3mgsJvcV6Y/FeelO3oIqAMatgMehSxwSHSDRzkPtMZsI7Ot+beUuaBSfF2EgW3fxRsbOWzH28CEm88KPGHggkq+AsSBerSicO7ygE/MqtFcLcotSxC2B7dAwUDaYTM+bIgHIANrjL4SnBZ0Ohr535UmkS7HbzWAwmdcdx1NmfvNE7hwgsAcnpo9tjhbDW43c0oZ2GZHjgi8o86csgcbnI9+atxc43DLjWblh59n7TyK15k/YffcxMPKcbOJwrhDs18pjWSAkB1npB3fbq9xqWs9Z9SgM06fRpyzEnhIKP3tRflJETaRa1+wR4VGUkq5pNeW4iJWPYLR+rf49p32v23FplGaHxGy42Ygcybvb2AHdCxqIEgEVxy/nhuGIA7xfEKA9KV91eIGcsiZK9Y/BVvtlA1DiNjBYV6RYNuGHOx+ToJhMQ0DhN7TETz+vXavaawDkuLuIUi/5l0SxTcb4NU6Z8vhxnHNEDzXJPRdY4qhOUg20PIYz7IjLnGPI2jGkcDYKhDB5XIUkCtNB2kxX9XzphWyd8lzi5EPf2cVLspnaOnaQ8DAvAAiwuosczI00FQyX0bd9Ggn+X1LA7qqY8dnzo02VqQkvy8EcMKUGi4c8cAPi5ZgWbWnrUO+tHbQNQpMPl9GXtDQjgNFQDB3P5DYqpIhtz7UaTFPzcZgVdF6U7Dwrz8+J7+gesbTRCP19UQ2+7lqZ1KxQ1We7W0jc1Xm7crQrwygvJnifXZjmbzlOLR2vnzJCfsOYPbea1JI42oIrK/xw5vWD58pBjE8rdaNDzpl7H0j5A07bGM1WcUhBwVqCTgtNqnsrlzVPewSXFumO+5olLgutjlHffqtrBPPCZTukPBf2ZPUCzFLgzd6hUI5fifF28C4EMzi00o6t3O30XvvTRSyUfGMe/4O4LFWlVRTLZz05XVTpVpvqX6qZA+BtpUVgQhxCvfuNOR2O+OYmL7r8bdf6znGZTVukWcACPobAbO3iIBduG4fqJyFcFV886eoJ0aIoNsHMMIFBu0WF6RXtdiXOUrmtXlzwskUJgXuMEARqL1c+p4MTj5HeH4xFHNbRp6hwocyi93q7lLFz68WIRlOWb2S/5l8iwAFbN/d0ZFtolh63+BNqn6eGrnN/8MoB73CfrNyDPen55T4h2xMz45IDsXzaYoldyij63LK+pnW3C9xabndiKY6+lgxRrfIG71GyXlWgmUKNsQIh9Fg+yOS4nI1vGG03Sohuytn6V+pLabdbYq+Igdm6RF86kE9PS/7ffnbEd5Zi03yR9QD2EkwtiJ2tHVZtGERN4NegndovxPW0srrv6aY1KDL0E+xs1miOCY17oHxCXYaDVuiI3Hu2MuyrWdawY6twPEMUusPh5xV9pzg/mPRNLqYqvLuSSrYaI1QlVBCt5NP02AHhRnJB6ZViZAnpzbDWyyCMP6I0wGSYL1nCKi2ms8KK9Ezc5VS3dm/7xU5GOC2npoYrKyECOtyxD+DKTWP/K8MNa2LfIFXIbtz6WN7dYDUKEVCLryuYeP2NC8t1dFlrV5Bjd/VfCN77rDd9OZgMxBK7RBLPqI51cqsbHjHTh/TGfFyA3Csu2K5Vd5dbRjv0PSlN6NE7R4VolHrIVnEd6aktkufKV+G4sqnGBCFU5DgRjuspkYWcMq3bowZXrc8BVFNsQPUYSpcsNpFdVkghZFJHF22oOX1l9WxF7isBsRsvWJ81euVoOCkKBpUVUva51Flys6V1azjTnznYJl8olH9b4OWfiUCuqsqExQG02Squ9nfqojEh+I89UfXYyNQ84yHOMNxNWcygSbg5MP4+lupRnmIRSfEOptvRZsYdscdiixNtDl4tkiVb3h8EJPNDIISdyvazYB6cnXm9SAWHqxFhc8wemfV43SQMMkbzz/LNv9YgZL2zQEomsakocm+2lu1jcU1fYfDLKHIoBQVSxfHaPljGxeNBNEO7Myf//QW0zR0Y112FlYi6kZrVPykxRsjGO9armtwi4BoRilqN7EErHZG42FSp9WKSTBaKsSyQGq4EPuCsQc4e3atceXsc88JMUDBR7Wex7IfPn7QT4KinI7nIX4epXeU/fxmJmxGCDPaQ5jOsH6TYi9yrRAvLDnVUvuX08voR33dsnKU3HL6m8HflH80c3gwW0Re98F61En+ppGy8QDpC5wLMVAuijvsVqAqn1s0/2mQjKfnXBiTgl1S1SgqZr7vJA896aRlPQYew5ts++hACDTRzMVkI8hqHXILZvpQyTH2xNRoCZ+AEKCg+mJZ7PRKYizo8bU3nw8AP52ohbOyYk9PcjHoEv1ORx6EBopjaqivrSOLLnjPcVvHNmY/17/ER21RDTOP/M0z2OGOhqZYqW+jwDW5z7zmfNXo4mWak9Mb+TJQeoYI7tbwqNlfufiqTlMlM6d/zqWP6cWgcGGew+KzEv/X3rH+ICssR+iw+J7DpY3OTgzNJ4Rl8ppd/DIkdHNC2Jg3q+1YC6+oMQDM2KBi80dBdfD6O8Ej13R5Y6Swjo/epNUJiVgVajpEPlGPrBcYzYwx7NoNxlp7h460Lq5gNFpiYVbRYdWRFMym6eFnA16MmymmJPpPvRArHU7QIuqQ5YyXrEVdmJkcAQOJFSmVR+UNwbZwAR8AzttEkXm682mammXa+kbIISyt1MRd2dS4e9umPcmKoqTe1B7ZM8gXmD4H/Ch3Zs4Vi9c6PD45H2JGFPl8Wt7tqzXTLMExU4w9DVLhW7jeQQQ69Q9tISvgT7oasoX1PCWlndFopkX/72acuaQZAySXYkuXroTu3e5/qZ2QTLTO1xtXdHsM7e56zoeCajwxgCLLflg6YJ8+tNCWeCUdfMS9OYHhB+XtxEUnj+KkT0qUN8Hyfvc0VJoAC7P6sk2UWXfh920xmw9p3cd5z4S4biTnrinzJNLbX1l0+jCAb0ERW0qo/xux99vto04Jvl2SRHgLu6X+eYhI9QBy/YgnA8/hmmTW/hSLiY0zMyxEyHGaURu6/Y63GFja0Ntu0fateq0bYFyfoFN9japJb0YMfMk4GvXU7mQpkwS8uZPqAtEygFnETSBhPkkDzfaaeBXn7ndTa2h7UF5Oa3VAwRC4cG9xxP0cjwM6t61lGAGIF9oALu7NuOjIuRMCaWGzytPIOXv1dX6lA1Rvw5wyFHAR7BV6zL310mU2n2LT5+wnfOS+6bCOPiQzzc+vc7TlfOHKrcyh/ivu6VuSxD5rmrj/QWsuHbSVpbNhudL+Sg4G6ZOSZfA7t2d8m7Iac5orci0OzVvKhhROFUd8Xl6cQoOjfEROptUcZYT4S1Dbkcm0bzgwJ8GkRmt9/2OkYujnt7iPesiAOSbsrMbhobQ2Ej71D01NTnfajU9kmzoI++4x87ESxutqonEaEGIZhEdu1eBh/Zt6FVXKcN0iSTUfZtVS+nLuPN39uX9FlyGkjne9FYu3WWVLNogTTfDdZlAo9semnDAALFClHo/nRpHC74+5JvnVS21mAavvc5q+bXwa0D4ac7p7MqchQMfM+NPFe04taAyMDsPLDlev+7LUP9lQl8zWfGqD5tW4ikkYSIEcB5E/LyqpxwgTWbr4I3KHm6vQ83P8uWlHeGeVlsXsGeaySFIg2E6EtnZnFKwzfUURpv/RGcPhMpfHKae1Vxo2y+QqGvkNkKBTOCVSJzDZ9PaLXOea3Y9CEcpy9TktS0Tl4IdxBaXgiEyPpRyA3rtS8Tg+qi5UcSRBKyNKqW5JEhbbhIfbcSydIoEpTdQ9KdgEMTOEyyQvPIexzG/bIxHU7DZAsFL/wY1JHbyZd6wmVVqZdjeL5HlnxlO23C/5XP1ZY4+HscG9us/K8hacNFIkzC8sOlcXH3Jv9IuuGO2ZTxMfY8a/NZFwJOylmfj9y9Nh/ZZmSQ+MOUtxpsxXhMXCQONzDGibik+AkFsGq2iQWuOMR0PcfgzpvBCb/ENjVk/FOb34/Lnla/9kKDDAQhSaU/7iWSnGBIGc1eM35kGhsGV1gjbt+ekKydEhlssDENJuUWe1daHU94VrpAGmoW3R1/0FEz0qXjhI/Zq8hAEcxeNCEbtlKoFW4fbV6XPTg4NAp3eC4dvxOSNR/1J13qg/mReRqoSdYpZh3h9cO73/m618yLMlGGrHsARDfVqOFpaDEEGFJ4wflcihE9cEnnELbS5U9I8ukiYvp/+rA0ifkNsng4b7vhkApVlVWp5oY9Lo/zw4WU03U1TJUf6VTZpf7XB/tpoS5GzixNs4OmxNryRitojeNA2Bs722X0AhoQ8fAxSYhLUv813fdbiKOykMp9Ak0dgJ38NU0CfoFL38S78jiOei20Blz4fzgiIu1VtooboGfYPXk3fCE2PAZAhUUCymtnpYLMcyQNy4HI0eZb8IA5JVNqTEDPQbPoZeiPikUDHoqFMxjGE5gt7rm7CfqSrmYpqyzDeQ55IzL0u7G2kJ6+P1sSRw2cXRPCiDp0Cv4H5L0ma8ZlePm3UZYzlcnUYWSCB7kbNgQ1FuyfJ2AhDIhGEVUSVnEmg+umkWvf/j/4rxrjaH8eT76FNWIv7RZAvXVObEaQM9KUNjuMRpXwhHhCLoULE8+XKpygjmjxHjweraYtS1sP7YJe4nYWPtXjn3ICL+yNbnoAwSr57O+ym6CvvdI81H+w4ynrd2NxZ6SW/Ki6rIPMjsJdgF1XBfJJCeX725SL+P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1A9C6F-5B21-4EB0-B5A1-812734F6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45</Pages>
  <Words>12855</Words>
  <Characters>77134</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Intel</cp:lastModifiedBy>
  <cp:revision>14</cp:revision>
  <cp:lastPrinted>2022-04-01T11:05:00Z</cp:lastPrinted>
  <dcterms:created xsi:type="dcterms:W3CDTF">2024-01-22T13:56:00Z</dcterms:created>
  <dcterms:modified xsi:type="dcterms:W3CDTF">2024-02-13T07:39:00Z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